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FDFD" w14:textId="77777777" w:rsidR="001D243C" w:rsidRDefault="001D243C" w:rsidP="00103F4D">
      <w:pPr>
        <w:pStyle w:val="Frontpagesubhead"/>
      </w:pPr>
      <w:bookmarkStart w:id="0" w:name="_GoBack"/>
      <w:bookmarkEnd w:id="0"/>
    </w:p>
    <w:p w14:paraId="75BEA136" w14:textId="77777777" w:rsidR="001D243C" w:rsidRDefault="001D243C" w:rsidP="00103F4D">
      <w:pPr>
        <w:pStyle w:val="Frontpagesubhead"/>
      </w:pPr>
    </w:p>
    <w:p w14:paraId="2D3B7E58" w14:textId="77777777" w:rsidR="00F25CC7" w:rsidRDefault="00F25CC7" w:rsidP="00103F4D">
      <w:pPr>
        <w:pStyle w:val="Frontpagesubhead"/>
      </w:pPr>
      <w:r>
        <w:tab/>
      </w:r>
    </w:p>
    <w:p w14:paraId="5E6AB4D5" w14:textId="77777777" w:rsidR="00F25CC7" w:rsidRDefault="00014B7A" w:rsidP="00F25CC7">
      <w:r>
        <w:rPr>
          <w:noProof/>
          <w:lang w:eastAsia="en-GB"/>
        </w:rPr>
        <mc:AlternateContent>
          <mc:Choice Requires="wps">
            <w:drawing>
              <wp:anchor distT="0" distB="0" distL="114300" distR="114300" simplePos="0" relativeHeight="251659264" behindDoc="0" locked="0" layoutInCell="1" allowOverlap="1" wp14:anchorId="334EC109" wp14:editId="6F5044B8">
                <wp:simplePos x="0" y="0"/>
                <wp:positionH relativeFrom="page">
                  <wp:posOffset>647700</wp:posOffset>
                </wp:positionH>
                <wp:positionV relativeFrom="page">
                  <wp:posOffset>3238499</wp:posOffset>
                </wp:positionV>
                <wp:extent cx="6371590" cy="2447925"/>
                <wp:effectExtent l="0" t="0" r="10160" b="9525"/>
                <wp:wrapNone/>
                <wp:docPr id="2" name="Text Box 2"/>
                <wp:cNvGraphicFramePr/>
                <a:graphic xmlns:a="http://schemas.openxmlformats.org/drawingml/2006/main">
                  <a:graphicData uri="http://schemas.microsoft.com/office/word/2010/wordprocessingShape">
                    <wps:wsp>
                      <wps:cNvSpPr txBox="1"/>
                      <wps:spPr>
                        <a:xfrm>
                          <a:off x="0" y="0"/>
                          <a:ext cx="637159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9D48DDF0248E4A958CA31A409D3456C2"/>
                              </w:placeholder>
                              <w:dataBinding w:prefixMappings="xmlns:ns0='http://purl.org/dc/elements/1.1/' xmlns:ns1='http://schemas.openxmlformats.org/package/2006/metadata/core-properties' " w:xpath="/ns1:coreProperties[1]/ns0:title[1]" w:storeItemID="{6C3C8BC8-F283-45AE-878A-BAB7291924A1}"/>
                              <w:text/>
                            </w:sdtPr>
                            <w:sdtEndPr/>
                            <w:sdtContent>
                              <w:p w14:paraId="3CB65ECB" w14:textId="4640CB13" w:rsidR="00DE6A58" w:rsidRDefault="00DE6A58" w:rsidP="00103F4D">
                                <w:pPr>
                                  <w:pStyle w:val="FrontpageTitle"/>
                                </w:pPr>
                                <w:r>
                                  <w:t>Data Quality Guidance: Transitioning from Read to SNOMED CT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C109" id="_x0000_t202" coordsize="21600,21600" o:spt="202" path="m,l,21600r21600,l21600,xe">
                <v:stroke joinstyle="miter"/>
                <v:path gradientshapeok="t" o:connecttype="rect"/>
              </v:shapetype>
              <v:shape id="Text Box 2" o:spid="_x0000_s1026" type="#_x0000_t202" style="position:absolute;margin-left:51pt;margin-top:255pt;width:501.7pt;height:19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" filled="f" stroked="f" strokeweight=".5pt">
                <v:textbox inset="0,0,0,0">
                  <w:txbxContent>
                    <w:sdt>
                      <w:sdtPr>
                        <w:alias w:val="Title"/>
                        <w:tag w:val="title"/>
                        <w:id w:val="1036308880"/>
                        <w:placeholder>
                          <w:docPart w:val="9D48DDF0248E4A958CA31A409D3456C2"/>
                        </w:placeholder>
                        <w:dataBinding w:prefixMappings="xmlns:ns0='http://purl.org/dc/elements/1.1/' xmlns:ns1='http://schemas.openxmlformats.org/package/2006/metadata/core-properties' " w:xpath="/ns1:coreProperties[1]/ns0:title[1]" w:storeItemID="{6C3C8BC8-F283-45AE-878A-BAB7291924A1}"/>
                        <w:text/>
                      </w:sdtPr>
                      <w:sdtEndPr/>
                      <w:sdtContent>
                        <w:p w14:paraId="3CB65ECB" w14:textId="4640CB13" w:rsidR="00DE6A58" w:rsidRDefault="00DE6A58" w:rsidP="00103F4D">
                          <w:pPr>
                            <w:pStyle w:val="FrontpageTitle"/>
                          </w:pPr>
                          <w:r>
                            <w:t>Data Quality Guidance: Transitioning from Read to SNOMED CT</w:t>
                          </w:r>
                        </w:p>
                      </w:sdtContent>
                    </w:sdt>
                  </w:txbxContent>
                </v:textbox>
                <w10:wrap anchorx="page" anchory="page"/>
              </v:shape>
            </w:pict>
          </mc:Fallback>
        </mc:AlternateContent>
      </w:r>
      <w:r w:rsidR="009C27F0">
        <w:rPr>
          <w:noProof/>
          <w:lang w:eastAsia="en-GB"/>
        </w:rPr>
        <mc:AlternateContent>
          <mc:Choice Requires="wps">
            <w:drawing>
              <wp:anchor distT="0" distB="0" distL="114300" distR="114300" simplePos="0" relativeHeight="251661312" behindDoc="0" locked="0" layoutInCell="1" allowOverlap="1" wp14:anchorId="75692780" wp14:editId="5E1D3FA0">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12D3B" w14:textId="7E054A65" w:rsidR="00DE6A58" w:rsidRDefault="00DE6A58" w:rsidP="009C27F0">
                            <w:pPr>
                              <w:pStyle w:val="Publisheddate"/>
                              <w:tabs>
                                <w:tab w:val="left" w:pos="6663"/>
                              </w:tabs>
                            </w:pPr>
                            <w:r>
                              <w:t>Updated</w:t>
                            </w:r>
                            <w:r w:rsidRPr="00103F4D">
                              <w:t xml:space="preserve"> </w:t>
                            </w:r>
                            <w:r>
                              <w:t>August 2019</w:t>
                            </w:r>
                          </w:p>
                          <w:p w14:paraId="34B12566" w14:textId="329E271B" w:rsidR="00DE6A58" w:rsidRPr="00103F4D" w:rsidRDefault="00DE6A58" w:rsidP="009C27F0">
                            <w:pPr>
                              <w:pStyle w:val="Publisheddate"/>
                              <w:tabs>
                                <w:tab w:val="left" w:pos="6663"/>
                              </w:tabs>
                            </w:pPr>
                            <w:r>
                              <w:t xml:space="preserve">Version </w:t>
                            </w:r>
                            <w:sdt>
                              <w:sdtPr>
                                <w:alias w:val="Information Version"/>
                                <w:tag w:val="InformationVersion"/>
                                <w:id w:val="2043241479"/>
                                <w:dataBinding w:prefixMappings="xmlns:ns0='http://schemas.microsoft.com/office/2006/metadata/properties' xmlns:ns1='http://www.w3.org/2001/XMLSchema-instance' xmlns:ns2='http://schemas.microsoft.com/office/infopath/2007/PartnerControls' xmlns:ns3='5668c8bc-6c30-45e9-80ca-5109d4270dfd' xmlns:ns4='f793c6d2-fc57-4fc2-b69c-f567c351accc' xmlns:ns5='http://schemas.microsoft.com/sharepoint/v3' xmlns:ns6='35a352f6-bb32-4738-bdb1-5d89d34e1d5b' " w:xpath="/ns0:properties[1]/documentManagement[1]/ns3:InformationVersion[1]" w:storeItemID="{1FF0485E-7137-4D8D-A16B-8927CEA89BA5}"/>
                                <w:text/>
                              </w:sdtPr>
                              <w:sdtEndPr/>
                              <w:sdtContent>
                                <w:r>
                                  <w:t>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2780" id="Text Box 3" o:spid="_x0000_s1027"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" filled="f" stroked="f" strokeweight=".5pt">
                <v:textbox inset="0,0,0,0">
                  <w:txbxContent>
                    <w:p w14:paraId="56812D3B" w14:textId="7E054A65" w:rsidR="00DE6A58" w:rsidRDefault="00DE6A58" w:rsidP="009C27F0">
                      <w:pPr>
                        <w:pStyle w:val="Publisheddate"/>
                        <w:tabs>
                          <w:tab w:val="left" w:pos="6663"/>
                        </w:tabs>
                      </w:pPr>
                      <w:r>
                        <w:t>Updated</w:t>
                      </w:r>
                      <w:r w:rsidRPr="00103F4D">
                        <w:t xml:space="preserve"> </w:t>
                      </w:r>
                      <w:r>
                        <w:t>August 2019</w:t>
                      </w:r>
                    </w:p>
                    <w:p w14:paraId="34B12566" w14:textId="329E271B" w:rsidR="00DE6A58" w:rsidRPr="00103F4D" w:rsidRDefault="00DE6A58" w:rsidP="009C27F0">
                      <w:pPr>
                        <w:pStyle w:val="Publisheddate"/>
                        <w:tabs>
                          <w:tab w:val="left" w:pos="6663"/>
                        </w:tabs>
                      </w:pPr>
                      <w:r>
                        <w:t xml:space="preserve">Version </w:t>
                      </w:r>
                      <w:sdt>
                        <w:sdtPr>
                          <w:alias w:val="Information Version"/>
                          <w:tag w:val="InformationVersion"/>
                          <w:id w:val="2043241479"/>
                          <w:dataBinding w:prefixMappings="xmlns:ns0='http://schemas.microsoft.com/office/2006/metadata/properties' xmlns:ns1='http://www.w3.org/2001/XMLSchema-instance' xmlns:ns2='http://schemas.microsoft.com/office/infopath/2007/PartnerControls' xmlns:ns3='5668c8bc-6c30-45e9-80ca-5109d4270dfd' xmlns:ns4='f793c6d2-fc57-4fc2-b69c-f567c351accc' xmlns:ns5='http://schemas.microsoft.com/sharepoint/v3' xmlns:ns6='35a352f6-bb32-4738-bdb1-5d89d34e1d5b' " w:xpath="/ns0:properties[1]/documentManagement[1]/ns3:InformationVersion[1]" w:storeItemID="{1FF0485E-7137-4D8D-A16B-8927CEA89BA5}"/>
                          <w:text/>
                        </w:sdtPr>
                        <w:sdtEndPr/>
                        <w:sdtContent>
                          <w:r>
                            <w:t>5</w:t>
                          </w:r>
                        </w:sdtContent>
                      </w:sdt>
                    </w:p>
                  </w:txbxContent>
                </v:textbox>
                <w10:wrap anchorx="page" anchory="page"/>
              </v:shape>
            </w:pict>
          </mc:Fallback>
        </mc:AlternateContent>
      </w:r>
    </w:p>
    <w:p w14:paraId="3EA8386E" w14:textId="77777777" w:rsidR="00023B66" w:rsidRDefault="00023B66" w:rsidP="00F25CC7"/>
    <w:p w14:paraId="5689A0C3" w14:textId="77777777" w:rsidR="00023B66" w:rsidRPr="00023B66" w:rsidRDefault="00023B66" w:rsidP="00023B66"/>
    <w:p w14:paraId="78E939A5" w14:textId="77777777" w:rsidR="00023B66" w:rsidRPr="00023B66" w:rsidRDefault="00023B66" w:rsidP="00023B66"/>
    <w:p w14:paraId="265562DB" w14:textId="77777777" w:rsidR="00023B66" w:rsidRPr="00023B66" w:rsidRDefault="00023B66" w:rsidP="00023B66"/>
    <w:p w14:paraId="34BE4566" w14:textId="77777777" w:rsidR="00023B66" w:rsidRPr="00023B66" w:rsidRDefault="00023B66" w:rsidP="00023B66"/>
    <w:p w14:paraId="02792BBB" w14:textId="77777777" w:rsidR="00023B66" w:rsidRPr="00023B66" w:rsidRDefault="00023B66" w:rsidP="00023B66"/>
    <w:p w14:paraId="7D8F57F5" w14:textId="77777777" w:rsidR="00023B66" w:rsidRPr="00023B66" w:rsidRDefault="00023B66" w:rsidP="00023B66"/>
    <w:p w14:paraId="7F2E4697" w14:textId="77777777" w:rsidR="00023B66" w:rsidRPr="00023B66" w:rsidRDefault="00023B66" w:rsidP="00023B66"/>
    <w:p w14:paraId="2D57180D" w14:textId="77777777" w:rsidR="00023B66" w:rsidRPr="00023B66" w:rsidRDefault="00023B66" w:rsidP="00023B66"/>
    <w:p w14:paraId="014274AE" w14:textId="77777777" w:rsidR="00023B66" w:rsidRPr="00023B66" w:rsidRDefault="00023B66" w:rsidP="00023B66"/>
    <w:p w14:paraId="6D82F566" w14:textId="77777777" w:rsidR="00023B66" w:rsidRPr="00023B66" w:rsidRDefault="00023B66" w:rsidP="00023B66"/>
    <w:p w14:paraId="540D411E" w14:textId="77777777" w:rsidR="00023B66" w:rsidRPr="00023B66" w:rsidRDefault="00023B66" w:rsidP="00023B66"/>
    <w:p w14:paraId="1B87F30B" w14:textId="77777777" w:rsidR="00023B66" w:rsidRPr="00023B66" w:rsidRDefault="00023B66" w:rsidP="00023B66"/>
    <w:p w14:paraId="4983A9FD" w14:textId="77777777" w:rsidR="00023B66" w:rsidRPr="00023B66" w:rsidRDefault="00023B66" w:rsidP="00023B66"/>
    <w:p w14:paraId="5B1D2334" w14:textId="77777777" w:rsidR="00023B66" w:rsidRPr="00023B66" w:rsidRDefault="00023B66" w:rsidP="00023B66"/>
    <w:p w14:paraId="07DC68FF" w14:textId="77777777" w:rsidR="00023B66" w:rsidRPr="00023B66" w:rsidRDefault="00023B66" w:rsidP="00023B66"/>
    <w:p w14:paraId="2DB4AFB7" w14:textId="77777777" w:rsidR="00023B66" w:rsidRDefault="00023B66" w:rsidP="00023B66">
      <w:pPr>
        <w:tabs>
          <w:tab w:val="left" w:pos="3029"/>
        </w:tabs>
      </w:pPr>
    </w:p>
    <w:p w14:paraId="07C5D859" w14:textId="77777777" w:rsidR="00023B66" w:rsidRDefault="00023B66" w:rsidP="00023B66"/>
    <w:p w14:paraId="4C099224" w14:textId="77777777" w:rsidR="001D243C" w:rsidRPr="00023B66" w:rsidRDefault="001D243C" w:rsidP="00023B66">
      <w:pPr>
        <w:sectPr w:rsidR="001D243C" w:rsidRPr="00023B66"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p w14:paraId="263857AE" w14:textId="77777777" w:rsidR="000C24AF" w:rsidRPr="00E5704B" w:rsidRDefault="000C24AF" w:rsidP="00E5704B">
      <w:pPr>
        <w:rPr>
          <w:b/>
          <w:color w:val="005EB8" w:themeColor="accent1"/>
          <w:sz w:val="42"/>
          <w:szCs w:val="42"/>
        </w:rPr>
      </w:pPr>
      <w:r w:rsidRPr="00E5704B">
        <w:rPr>
          <w:b/>
          <w:color w:val="005EB8" w:themeColor="accent1"/>
          <w:sz w:val="42"/>
          <w:szCs w:val="42"/>
        </w:rPr>
        <w:lastRenderedPageBreak/>
        <w:t>Contents</w:t>
      </w:r>
    </w:p>
    <w:p w14:paraId="022ED990" w14:textId="19285A98" w:rsidR="00151F71" w:rsidRDefault="000C24AF">
      <w:pPr>
        <w:pStyle w:val="TOC1"/>
        <w:rPr>
          <w:rFonts w:asciiTheme="minorHAnsi" w:eastAsiaTheme="minorEastAsia" w:hAnsiTheme="minorHAnsi" w:cstheme="minorBidi"/>
          <w:b w:val="0"/>
          <w:color w:val="auto"/>
          <w:sz w:val="22"/>
          <w:szCs w:val="22"/>
          <w:lang w:eastAsia="en-GB"/>
        </w:rPr>
      </w:pPr>
      <w:r w:rsidRPr="00C41C82">
        <w:rPr>
          <w:caps/>
          <w:smallCaps/>
        </w:rPr>
        <w:fldChar w:fldCharType="begin"/>
      </w:r>
      <w:r w:rsidRPr="00C41C82">
        <w:rPr>
          <w:caps/>
          <w:smallCaps/>
        </w:rPr>
        <w:instrText xml:space="preserve"> TOC \o "1-2" \h \z </w:instrText>
      </w:r>
      <w:r w:rsidRPr="00C41C82">
        <w:rPr>
          <w:caps/>
          <w:smallCaps/>
        </w:rPr>
        <w:fldChar w:fldCharType="separate"/>
      </w:r>
      <w:hyperlink w:anchor="_Toc16524727" w:history="1">
        <w:r w:rsidR="00151F71" w:rsidRPr="00D82CB9">
          <w:rPr>
            <w:rStyle w:val="Hyperlink"/>
          </w:rPr>
          <w:t>1. Introduction</w:t>
        </w:r>
        <w:r w:rsidR="00151F71">
          <w:rPr>
            <w:webHidden/>
          </w:rPr>
          <w:tab/>
        </w:r>
        <w:r w:rsidR="00151F71">
          <w:rPr>
            <w:webHidden/>
          </w:rPr>
          <w:fldChar w:fldCharType="begin"/>
        </w:r>
        <w:r w:rsidR="00151F71">
          <w:rPr>
            <w:webHidden/>
          </w:rPr>
          <w:instrText xml:space="preserve"> PAGEREF _Toc16524727 \h </w:instrText>
        </w:r>
        <w:r w:rsidR="00151F71">
          <w:rPr>
            <w:webHidden/>
          </w:rPr>
        </w:r>
        <w:r w:rsidR="00151F71">
          <w:rPr>
            <w:webHidden/>
          </w:rPr>
          <w:fldChar w:fldCharType="separate"/>
        </w:r>
        <w:r w:rsidR="00151F71">
          <w:rPr>
            <w:webHidden/>
          </w:rPr>
          <w:t>4</w:t>
        </w:r>
        <w:r w:rsidR="00151F71">
          <w:rPr>
            <w:webHidden/>
          </w:rPr>
          <w:fldChar w:fldCharType="end"/>
        </w:r>
      </w:hyperlink>
    </w:p>
    <w:p w14:paraId="5A5D25B4" w14:textId="3559EDE5" w:rsidR="00151F71" w:rsidRDefault="00D92D2D">
      <w:pPr>
        <w:pStyle w:val="TOC1"/>
        <w:rPr>
          <w:rFonts w:asciiTheme="minorHAnsi" w:eastAsiaTheme="minorEastAsia" w:hAnsiTheme="minorHAnsi" w:cstheme="minorBidi"/>
          <w:b w:val="0"/>
          <w:color w:val="auto"/>
          <w:sz w:val="22"/>
          <w:szCs w:val="22"/>
          <w:lang w:eastAsia="en-GB"/>
        </w:rPr>
      </w:pPr>
      <w:hyperlink w:anchor="_Toc16524728" w:history="1">
        <w:r w:rsidR="00151F71" w:rsidRPr="00D82CB9">
          <w:rPr>
            <w:rStyle w:val="Hyperlink"/>
          </w:rPr>
          <w:t>2. Overview</w:t>
        </w:r>
        <w:r w:rsidR="00151F71">
          <w:rPr>
            <w:webHidden/>
          </w:rPr>
          <w:tab/>
        </w:r>
        <w:r w:rsidR="00151F71">
          <w:rPr>
            <w:webHidden/>
          </w:rPr>
          <w:fldChar w:fldCharType="begin"/>
        </w:r>
        <w:r w:rsidR="00151F71">
          <w:rPr>
            <w:webHidden/>
          </w:rPr>
          <w:instrText xml:space="preserve"> PAGEREF _Toc16524728 \h </w:instrText>
        </w:r>
        <w:r w:rsidR="00151F71">
          <w:rPr>
            <w:webHidden/>
          </w:rPr>
        </w:r>
        <w:r w:rsidR="00151F71">
          <w:rPr>
            <w:webHidden/>
          </w:rPr>
          <w:fldChar w:fldCharType="separate"/>
        </w:r>
        <w:r w:rsidR="00151F71">
          <w:rPr>
            <w:webHidden/>
          </w:rPr>
          <w:t>5</w:t>
        </w:r>
        <w:r w:rsidR="00151F71">
          <w:rPr>
            <w:webHidden/>
          </w:rPr>
          <w:fldChar w:fldCharType="end"/>
        </w:r>
      </w:hyperlink>
    </w:p>
    <w:p w14:paraId="427C53AB" w14:textId="599D518C"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29" w:history="1">
        <w:r w:rsidR="00151F71" w:rsidRPr="00D82CB9">
          <w:rPr>
            <w:rStyle w:val="Hyperlink"/>
            <w:noProof/>
          </w:rPr>
          <w:t>Purpose of this document</w:t>
        </w:r>
        <w:r w:rsidR="00151F71">
          <w:rPr>
            <w:noProof/>
            <w:webHidden/>
          </w:rPr>
          <w:tab/>
        </w:r>
        <w:r w:rsidR="00151F71">
          <w:rPr>
            <w:noProof/>
            <w:webHidden/>
          </w:rPr>
          <w:fldChar w:fldCharType="begin"/>
        </w:r>
        <w:r w:rsidR="00151F71">
          <w:rPr>
            <w:noProof/>
            <w:webHidden/>
          </w:rPr>
          <w:instrText xml:space="preserve"> PAGEREF _Toc16524729 \h </w:instrText>
        </w:r>
        <w:r w:rsidR="00151F71">
          <w:rPr>
            <w:noProof/>
            <w:webHidden/>
          </w:rPr>
        </w:r>
        <w:r w:rsidR="00151F71">
          <w:rPr>
            <w:noProof/>
            <w:webHidden/>
          </w:rPr>
          <w:fldChar w:fldCharType="separate"/>
        </w:r>
        <w:r w:rsidR="00151F71">
          <w:rPr>
            <w:noProof/>
            <w:webHidden/>
          </w:rPr>
          <w:t>5</w:t>
        </w:r>
        <w:r w:rsidR="00151F71">
          <w:rPr>
            <w:noProof/>
            <w:webHidden/>
          </w:rPr>
          <w:fldChar w:fldCharType="end"/>
        </w:r>
      </w:hyperlink>
    </w:p>
    <w:p w14:paraId="36A29978" w14:textId="67857820"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30" w:history="1">
        <w:r w:rsidR="00151F71" w:rsidRPr="00D82CB9">
          <w:rPr>
            <w:rStyle w:val="Hyperlink"/>
            <w:noProof/>
          </w:rPr>
          <w:t>Audience</w:t>
        </w:r>
        <w:r w:rsidR="00151F71">
          <w:rPr>
            <w:noProof/>
            <w:webHidden/>
          </w:rPr>
          <w:tab/>
        </w:r>
        <w:r w:rsidR="00151F71">
          <w:rPr>
            <w:noProof/>
            <w:webHidden/>
          </w:rPr>
          <w:fldChar w:fldCharType="begin"/>
        </w:r>
        <w:r w:rsidR="00151F71">
          <w:rPr>
            <w:noProof/>
            <w:webHidden/>
          </w:rPr>
          <w:instrText xml:space="preserve"> PAGEREF _Toc16524730 \h </w:instrText>
        </w:r>
        <w:r w:rsidR="00151F71">
          <w:rPr>
            <w:noProof/>
            <w:webHidden/>
          </w:rPr>
        </w:r>
        <w:r w:rsidR="00151F71">
          <w:rPr>
            <w:noProof/>
            <w:webHidden/>
          </w:rPr>
          <w:fldChar w:fldCharType="separate"/>
        </w:r>
        <w:r w:rsidR="00151F71">
          <w:rPr>
            <w:noProof/>
            <w:webHidden/>
          </w:rPr>
          <w:t>5</w:t>
        </w:r>
        <w:r w:rsidR="00151F71">
          <w:rPr>
            <w:noProof/>
            <w:webHidden/>
          </w:rPr>
          <w:fldChar w:fldCharType="end"/>
        </w:r>
      </w:hyperlink>
    </w:p>
    <w:p w14:paraId="16E65BF9" w14:textId="4D9497F3"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31" w:history="1">
        <w:r w:rsidR="00151F71" w:rsidRPr="00D82CB9">
          <w:rPr>
            <w:rStyle w:val="Hyperlink"/>
            <w:noProof/>
          </w:rPr>
          <w:t>Scope</w:t>
        </w:r>
        <w:r w:rsidR="00151F71">
          <w:rPr>
            <w:noProof/>
            <w:webHidden/>
          </w:rPr>
          <w:tab/>
        </w:r>
        <w:r w:rsidR="00151F71">
          <w:rPr>
            <w:noProof/>
            <w:webHidden/>
          </w:rPr>
          <w:fldChar w:fldCharType="begin"/>
        </w:r>
        <w:r w:rsidR="00151F71">
          <w:rPr>
            <w:noProof/>
            <w:webHidden/>
          </w:rPr>
          <w:instrText xml:space="preserve"> PAGEREF _Toc16524731 \h </w:instrText>
        </w:r>
        <w:r w:rsidR="00151F71">
          <w:rPr>
            <w:noProof/>
            <w:webHidden/>
          </w:rPr>
        </w:r>
        <w:r w:rsidR="00151F71">
          <w:rPr>
            <w:noProof/>
            <w:webHidden/>
          </w:rPr>
          <w:fldChar w:fldCharType="separate"/>
        </w:r>
        <w:r w:rsidR="00151F71">
          <w:rPr>
            <w:noProof/>
            <w:webHidden/>
          </w:rPr>
          <w:t>5</w:t>
        </w:r>
        <w:r w:rsidR="00151F71">
          <w:rPr>
            <w:noProof/>
            <w:webHidden/>
          </w:rPr>
          <w:fldChar w:fldCharType="end"/>
        </w:r>
      </w:hyperlink>
    </w:p>
    <w:p w14:paraId="1E632EF5" w14:textId="281814B9"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32" w:history="1">
        <w:r w:rsidR="00151F71" w:rsidRPr="00D82CB9">
          <w:rPr>
            <w:rStyle w:val="Hyperlink"/>
            <w:noProof/>
          </w:rPr>
          <w:t>Feedback</w:t>
        </w:r>
        <w:r w:rsidR="00151F71">
          <w:rPr>
            <w:noProof/>
            <w:webHidden/>
          </w:rPr>
          <w:tab/>
        </w:r>
        <w:r w:rsidR="00151F71">
          <w:rPr>
            <w:noProof/>
            <w:webHidden/>
          </w:rPr>
          <w:fldChar w:fldCharType="begin"/>
        </w:r>
        <w:r w:rsidR="00151F71">
          <w:rPr>
            <w:noProof/>
            <w:webHidden/>
          </w:rPr>
          <w:instrText xml:space="preserve"> PAGEREF _Toc16524732 \h </w:instrText>
        </w:r>
        <w:r w:rsidR="00151F71">
          <w:rPr>
            <w:noProof/>
            <w:webHidden/>
          </w:rPr>
        </w:r>
        <w:r w:rsidR="00151F71">
          <w:rPr>
            <w:noProof/>
            <w:webHidden/>
          </w:rPr>
          <w:fldChar w:fldCharType="separate"/>
        </w:r>
        <w:r w:rsidR="00151F71">
          <w:rPr>
            <w:noProof/>
            <w:webHidden/>
          </w:rPr>
          <w:t>5</w:t>
        </w:r>
        <w:r w:rsidR="00151F71">
          <w:rPr>
            <w:noProof/>
            <w:webHidden/>
          </w:rPr>
          <w:fldChar w:fldCharType="end"/>
        </w:r>
      </w:hyperlink>
    </w:p>
    <w:p w14:paraId="5E0D3C20" w14:textId="5501F48D" w:rsidR="00151F71" w:rsidRDefault="00D92D2D">
      <w:pPr>
        <w:pStyle w:val="TOC1"/>
        <w:rPr>
          <w:rFonts w:asciiTheme="minorHAnsi" w:eastAsiaTheme="minorEastAsia" w:hAnsiTheme="minorHAnsi" w:cstheme="minorBidi"/>
          <w:b w:val="0"/>
          <w:color w:val="auto"/>
          <w:sz w:val="22"/>
          <w:szCs w:val="22"/>
          <w:lang w:eastAsia="en-GB"/>
        </w:rPr>
      </w:pPr>
      <w:hyperlink w:anchor="_Toc16524733" w:history="1">
        <w:r w:rsidR="00151F71" w:rsidRPr="00D82CB9">
          <w:rPr>
            <w:rStyle w:val="Hyperlink"/>
          </w:rPr>
          <w:t>3. Summary</w:t>
        </w:r>
        <w:r w:rsidR="00151F71">
          <w:rPr>
            <w:webHidden/>
          </w:rPr>
          <w:tab/>
        </w:r>
        <w:r w:rsidR="00151F71">
          <w:rPr>
            <w:webHidden/>
          </w:rPr>
          <w:fldChar w:fldCharType="begin"/>
        </w:r>
        <w:r w:rsidR="00151F71">
          <w:rPr>
            <w:webHidden/>
          </w:rPr>
          <w:instrText xml:space="preserve"> PAGEREF _Toc16524733 \h </w:instrText>
        </w:r>
        <w:r w:rsidR="00151F71">
          <w:rPr>
            <w:webHidden/>
          </w:rPr>
        </w:r>
        <w:r w:rsidR="00151F71">
          <w:rPr>
            <w:webHidden/>
          </w:rPr>
          <w:fldChar w:fldCharType="separate"/>
        </w:r>
        <w:r w:rsidR="00151F71">
          <w:rPr>
            <w:webHidden/>
          </w:rPr>
          <w:t>6</w:t>
        </w:r>
        <w:r w:rsidR="00151F71">
          <w:rPr>
            <w:webHidden/>
          </w:rPr>
          <w:fldChar w:fldCharType="end"/>
        </w:r>
      </w:hyperlink>
    </w:p>
    <w:p w14:paraId="3CC890A2" w14:textId="060F3EC5"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34" w:history="1">
        <w:r w:rsidR="00151F71" w:rsidRPr="00D82CB9">
          <w:rPr>
            <w:rStyle w:val="Hyperlink"/>
            <w:noProof/>
          </w:rPr>
          <w:t>Hints and Tips</w:t>
        </w:r>
        <w:r w:rsidR="00151F71">
          <w:rPr>
            <w:noProof/>
            <w:webHidden/>
          </w:rPr>
          <w:tab/>
        </w:r>
        <w:r w:rsidR="00151F71">
          <w:rPr>
            <w:noProof/>
            <w:webHidden/>
          </w:rPr>
          <w:fldChar w:fldCharType="begin"/>
        </w:r>
        <w:r w:rsidR="00151F71">
          <w:rPr>
            <w:noProof/>
            <w:webHidden/>
          </w:rPr>
          <w:instrText xml:space="preserve"> PAGEREF _Toc16524734 \h </w:instrText>
        </w:r>
        <w:r w:rsidR="00151F71">
          <w:rPr>
            <w:noProof/>
            <w:webHidden/>
          </w:rPr>
        </w:r>
        <w:r w:rsidR="00151F71">
          <w:rPr>
            <w:noProof/>
            <w:webHidden/>
          </w:rPr>
          <w:fldChar w:fldCharType="separate"/>
        </w:r>
        <w:r w:rsidR="00151F71">
          <w:rPr>
            <w:noProof/>
            <w:webHidden/>
          </w:rPr>
          <w:t>7</w:t>
        </w:r>
        <w:r w:rsidR="00151F71">
          <w:rPr>
            <w:noProof/>
            <w:webHidden/>
          </w:rPr>
          <w:fldChar w:fldCharType="end"/>
        </w:r>
      </w:hyperlink>
    </w:p>
    <w:p w14:paraId="75617E1A" w14:textId="3BFD44C2" w:rsidR="00151F71" w:rsidRDefault="00D92D2D">
      <w:pPr>
        <w:pStyle w:val="TOC1"/>
        <w:rPr>
          <w:rFonts w:asciiTheme="minorHAnsi" w:eastAsiaTheme="minorEastAsia" w:hAnsiTheme="minorHAnsi" w:cstheme="minorBidi"/>
          <w:b w:val="0"/>
          <w:color w:val="auto"/>
          <w:sz w:val="22"/>
          <w:szCs w:val="22"/>
          <w:lang w:eastAsia="en-GB"/>
        </w:rPr>
      </w:pPr>
      <w:hyperlink w:anchor="_Toc16524735" w:history="1">
        <w:r w:rsidR="00151F71" w:rsidRPr="00D82CB9">
          <w:rPr>
            <w:rStyle w:val="Hyperlink"/>
          </w:rPr>
          <w:t>4. The Transition to SNOMED CT</w:t>
        </w:r>
        <w:r w:rsidR="00151F71">
          <w:rPr>
            <w:webHidden/>
          </w:rPr>
          <w:tab/>
        </w:r>
        <w:r w:rsidR="00151F71">
          <w:rPr>
            <w:webHidden/>
          </w:rPr>
          <w:fldChar w:fldCharType="begin"/>
        </w:r>
        <w:r w:rsidR="00151F71">
          <w:rPr>
            <w:webHidden/>
          </w:rPr>
          <w:instrText xml:space="preserve"> PAGEREF _Toc16524735 \h </w:instrText>
        </w:r>
        <w:r w:rsidR="00151F71">
          <w:rPr>
            <w:webHidden/>
          </w:rPr>
        </w:r>
        <w:r w:rsidR="00151F71">
          <w:rPr>
            <w:webHidden/>
          </w:rPr>
          <w:fldChar w:fldCharType="separate"/>
        </w:r>
        <w:r w:rsidR="00151F71">
          <w:rPr>
            <w:webHidden/>
          </w:rPr>
          <w:t>9</w:t>
        </w:r>
        <w:r w:rsidR="00151F71">
          <w:rPr>
            <w:webHidden/>
          </w:rPr>
          <w:fldChar w:fldCharType="end"/>
        </w:r>
      </w:hyperlink>
    </w:p>
    <w:p w14:paraId="382F90D3" w14:textId="6F3758A4"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36" w:history="1">
        <w:r w:rsidR="00151F71" w:rsidRPr="00D82CB9">
          <w:rPr>
            <w:rStyle w:val="Hyperlink"/>
            <w:noProof/>
          </w:rPr>
          <w:t>Mapping Read coded data to SNOMED CT</w:t>
        </w:r>
        <w:r w:rsidR="00151F71">
          <w:rPr>
            <w:noProof/>
            <w:webHidden/>
          </w:rPr>
          <w:tab/>
        </w:r>
        <w:r w:rsidR="00151F71">
          <w:rPr>
            <w:noProof/>
            <w:webHidden/>
          </w:rPr>
          <w:fldChar w:fldCharType="begin"/>
        </w:r>
        <w:r w:rsidR="00151F71">
          <w:rPr>
            <w:noProof/>
            <w:webHidden/>
          </w:rPr>
          <w:instrText xml:space="preserve"> PAGEREF _Toc16524736 \h </w:instrText>
        </w:r>
        <w:r w:rsidR="00151F71">
          <w:rPr>
            <w:noProof/>
            <w:webHidden/>
          </w:rPr>
        </w:r>
        <w:r w:rsidR="00151F71">
          <w:rPr>
            <w:noProof/>
            <w:webHidden/>
          </w:rPr>
          <w:fldChar w:fldCharType="separate"/>
        </w:r>
        <w:r w:rsidR="00151F71">
          <w:rPr>
            <w:noProof/>
            <w:webHidden/>
          </w:rPr>
          <w:t>9</w:t>
        </w:r>
        <w:r w:rsidR="00151F71">
          <w:rPr>
            <w:noProof/>
            <w:webHidden/>
          </w:rPr>
          <w:fldChar w:fldCharType="end"/>
        </w:r>
      </w:hyperlink>
    </w:p>
    <w:p w14:paraId="13D3BF5A" w14:textId="36B41FB0"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37" w:history="1">
        <w:r w:rsidR="00151F71" w:rsidRPr="00D82CB9">
          <w:rPr>
            <w:rStyle w:val="Hyperlink"/>
            <w:noProof/>
          </w:rPr>
          <w:t>SNOMED CT content</w:t>
        </w:r>
        <w:r w:rsidR="00151F71">
          <w:rPr>
            <w:noProof/>
            <w:webHidden/>
          </w:rPr>
          <w:tab/>
        </w:r>
        <w:r w:rsidR="00151F71">
          <w:rPr>
            <w:noProof/>
            <w:webHidden/>
          </w:rPr>
          <w:fldChar w:fldCharType="begin"/>
        </w:r>
        <w:r w:rsidR="00151F71">
          <w:rPr>
            <w:noProof/>
            <w:webHidden/>
          </w:rPr>
          <w:instrText xml:space="preserve"> PAGEREF _Toc16524737 \h </w:instrText>
        </w:r>
        <w:r w:rsidR="00151F71">
          <w:rPr>
            <w:noProof/>
            <w:webHidden/>
          </w:rPr>
        </w:r>
        <w:r w:rsidR="00151F71">
          <w:rPr>
            <w:noProof/>
            <w:webHidden/>
          </w:rPr>
          <w:fldChar w:fldCharType="separate"/>
        </w:r>
        <w:r w:rsidR="00151F71">
          <w:rPr>
            <w:noProof/>
            <w:webHidden/>
          </w:rPr>
          <w:t>9</w:t>
        </w:r>
        <w:r w:rsidR="00151F71">
          <w:rPr>
            <w:noProof/>
            <w:webHidden/>
          </w:rPr>
          <w:fldChar w:fldCharType="end"/>
        </w:r>
      </w:hyperlink>
    </w:p>
    <w:p w14:paraId="3D60AB39" w14:textId="7A9E85F7" w:rsidR="00151F71" w:rsidRDefault="00D92D2D">
      <w:pPr>
        <w:pStyle w:val="TOC1"/>
        <w:rPr>
          <w:rFonts w:asciiTheme="minorHAnsi" w:eastAsiaTheme="minorEastAsia" w:hAnsiTheme="minorHAnsi" w:cstheme="minorBidi"/>
          <w:b w:val="0"/>
          <w:color w:val="auto"/>
          <w:sz w:val="22"/>
          <w:szCs w:val="22"/>
          <w:lang w:eastAsia="en-GB"/>
        </w:rPr>
      </w:pPr>
      <w:hyperlink w:anchor="_Toc16524738" w:history="1">
        <w:r w:rsidR="00151F71" w:rsidRPr="00D82CB9">
          <w:rPr>
            <w:rStyle w:val="Hyperlink"/>
          </w:rPr>
          <w:t>5. Differences in term text between Read and SNOMED CT</w:t>
        </w:r>
        <w:r w:rsidR="00151F71">
          <w:rPr>
            <w:webHidden/>
          </w:rPr>
          <w:tab/>
        </w:r>
        <w:r w:rsidR="00151F71">
          <w:rPr>
            <w:webHidden/>
          </w:rPr>
          <w:fldChar w:fldCharType="begin"/>
        </w:r>
        <w:r w:rsidR="00151F71">
          <w:rPr>
            <w:webHidden/>
          </w:rPr>
          <w:instrText xml:space="preserve"> PAGEREF _Toc16524738 \h </w:instrText>
        </w:r>
        <w:r w:rsidR="00151F71">
          <w:rPr>
            <w:webHidden/>
          </w:rPr>
        </w:r>
        <w:r w:rsidR="00151F71">
          <w:rPr>
            <w:webHidden/>
          </w:rPr>
          <w:fldChar w:fldCharType="separate"/>
        </w:r>
        <w:r w:rsidR="00151F71">
          <w:rPr>
            <w:webHidden/>
          </w:rPr>
          <w:t>11</w:t>
        </w:r>
        <w:r w:rsidR="00151F71">
          <w:rPr>
            <w:webHidden/>
          </w:rPr>
          <w:fldChar w:fldCharType="end"/>
        </w:r>
      </w:hyperlink>
    </w:p>
    <w:p w14:paraId="40958725" w14:textId="4410FEFF"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39" w:history="1">
        <w:r w:rsidR="00151F71" w:rsidRPr="00D82CB9">
          <w:rPr>
            <w:rStyle w:val="Hyperlink"/>
            <w:noProof/>
          </w:rPr>
          <w:t>Terms ending in NOS / NEC</w:t>
        </w:r>
        <w:r w:rsidR="00151F71">
          <w:rPr>
            <w:noProof/>
            <w:webHidden/>
          </w:rPr>
          <w:tab/>
        </w:r>
        <w:r w:rsidR="00151F71">
          <w:rPr>
            <w:noProof/>
            <w:webHidden/>
          </w:rPr>
          <w:fldChar w:fldCharType="begin"/>
        </w:r>
        <w:r w:rsidR="00151F71">
          <w:rPr>
            <w:noProof/>
            <w:webHidden/>
          </w:rPr>
          <w:instrText xml:space="preserve"> PAGEREF _Toc16524739 \h </w:instrText>
        </w:r>
        <w:r w:rsidR="00151F71">
          <w:rPr>
            <w:noProof/>
            <w:webHidden/>
          </w:rPr>
        </w:r>
        <w:r w:rsidR="00151F71">
          <w:rPr>
            <w:noProof/>
            <w:webHidden/>
          </w:rPr>
          <w:fldChar w:fldCharType="separate"/>
        </w:r>
        <w:r w:rsidR="00151F71">
          <w:rPr>
            <w:noProof/>
            <w:webHidden/>
          </w:rPr>
          <w:t>11</w:t>
        </w:r>
        <w:r w:rsidR="00151F71">
          <w:rPr>
            <w:noProof/>
            <w:webHidden/>
          </w:rPr>
          <w:fldChar w:fldCharType="end"/>
        </w:r>
      </w:hyperlink>
    </w:p>
    <w:p w14:paraId="436E5D53" w14:textId="3094ED5B"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0" w:history="1">
        <w:r w:rsidR="00151F71" w:rsidRPr="00D82CB9">
          <w:rPr>
            <w:rStyle w:val="Hyperlink"/>
            <w:noProof/>
          </w:rPr>
          <w:t>Abbreviations</w:t>
        </w:r>
        <w:r w:rsidR="00151F71">
          <w:rPr>
            <w:noProof/>
            <w:webHidden/>
          </w:rPr>
          <w:tab/>
        </w:r>
        <w:r w:rsidR="00151F71">
          <w:rPr>
            <w:noProof/>
            <w:webHidden/>
          </w:rPr>
          <w:fldChar w:fldCharType="begin"/>
        </w:r>
        <w:r w:rsidR="00151F71">
          <w:rPr>
            <w:noProof/>
            <w:webHidden/>
          </w:rPr>
          <w:instrText xml:space="preserve"> PAGEREF _Toc16524740 \h </w:instrText>
        </w:r>
        <w:r w:rsidR="00151F71">
          <w:rPr>
            <w:noProof/>
            <w:webHidden/>
          </w:rPr>
        </w:r>
        <w:r w:rsidR="00151F71">
          <w:rPr>
            <w:noProof/>
            <w:webHidden/>
          </w:rPr>
          <w:fldChar w:fldCharType="separate"/>
        </w:r>
        <w:r w:rsidR="00151F71">
          <w:rPr>
            <w:noProof/>
            <w:webHidden/>
          </w:rPr>
          <w:t>11</w:t>
        </w:r>
        <w:r w:rsidR="00151F71">
          <w:rPr>
            <w:noProof/>
            <w:webHidden/>
          </w:rPr>
          <w:fldChar w:fldCharType="end"/>
        </w:r>
      </w:hyperlink>
    </w:p>
    <w:p w14:paraId="7BFF0C8B" w14:textId="3E2A41F1"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1" w:history="1">
        <w:r w:rsidR="00151F71" w:rsidRPr="00D82CB9">
          <w:rPr>
            <w:rStyle w:val="Hyperlink"/>
            <w:noProof/>
          </w:rPr>
          <w:t>Duplicate Terms</w:t>
        </w:r>
        <w:r w:rsidR="00151F71">
          <w:rPr>
            <w:noProof/>
            <w:webHidden/>
          </w:rPr>
          <w:tab/>
        </w:r>
        <w:r w:rsidR="00151F71">
          <w:rPr>
            <w:noProof/>
            <w:webHidden/>
          </w:rPr>
          <w:fldChar w:fldCharType="begin"/>
        </w:r>
        <w:r w:rsidR="00151F71">
          <w:rPr>
            <w:noProof/>
            <w:webHidden/>
          </w:rPr>
          <w:instrText xml:space="preserve"> PAGEREF _Toc16524741 \h </w:instrText>
        </w:r>
        <w:r w:rsidR="00151F71">
          <w:rPr>
            <w:noProof/>
            <w:webHidden/>
          </w:rPr>
        </w:r>
        <w:r w:rsidR="00151F71">
          <w:rPr>
            <w:noProof/>
            <w:webHidden/>
          </w:rPr>
          <w:fldChar w:fldCharType="separate"/>
        </w:r>
        <w:r w:rsidR="00151F71">
          <w:rPr>
            <w:noProof/>
            <w:webHidden/>
          </w:rPr>
          <w:t>12</w:t>
        </w:r>
        <w:r w:rsidR="00151F71">
          <w:rPr>
            <w:noProof/>
            <w:webHidden/>
          </w:rPr>
          <w:fldChar w:fldCharType="end"/>
        </w:r>
      </w:hyperlink>
    </w:p>
    <w:p w14:paraId="02913712" w14:textId="2878C9B6"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2" w:history="1">
        <w:r w:rsidR="00151F71" w:rsidRPr="00D82CB9">
          <w:rPr>
            <w:rStyle w:val="Hyperlink"/>
            <w:noProof/>
          </w:rPr>
          <w:t>Word Order</w:t>
        </w:r>
        <w:r w:rsidR="00151F71">
          <w:rPr>
            <w:noProof/>
            <w:webHidden/>
          </w:rPr>
          <w:tab/>
        </w:r>
        <w:r w:rsidR="00151F71">
          <w:rPr>
            <w:noProof/>
            <w:webHidden/>
          </w:rPr>
          <w:fldChar w:fldCharType="begin"/>
        </w:r>
        <w:r w:rsidR="00151F71">
          <w:rPr>
            <w:noProof/>
            <w:webHidden/>
          </w:rPr>
          <w:instrText xml:space="preserve"> PAGEREF _Toc16524742 \h </w:instrText>
        </w:r>
        <w:r w:rsidR="00151F71">
          <w:rPr>
            <w:noProof/>
            <w:webHidden/>
          </w:rPr>
        </w:r>
        <w:r w:rsidR="00151F71">
          <w:rPr>
            <w:noProof/>
            <w:webHidden/>
          </w:rPr>
          <w:fldChar w:fldCharType="separate"/>
        </w:r>
        <w:r w:rsidR="00151F71">
          <w:rPr>
            <w:noProof/>
            <w:webHidden/>
          </w:rPr>
          <w:t>13</w:t>
        </w:r>
        <w:r w:rsidR="00151F71">
          <w:rPr>
            <w:noProof/>
            <w:webHidden/>
          </w:rPr>
          <w:fldChar w:fldCharType="end"/>
        </w:r>
      </w:hyperlink>
    </w:p>
    <w:p w14:paraId="17FA69B6" w14:textId="374B653B"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3" w:history="1">
        <w:r w:rsidR="00151F71" w:rsidRPr="00D82CB9">
          <w:rPr>
            <w:rStyle w:val="Hyperlink"/>
            <w:noProof/>
          </w:rPr>
          <w:t>Plural nouns</w:t>
        </w:r>
        <w:r w:rsidR="00151F71">
          <w:rPr>
            <w:noProof/>
            <w:webHidden/>
          </w:rPr>
          <w:tab/>
        </w:r>
        <w:r w:rsidR="00151F71">
          <w:rPr>
            <w:noProof/>
            <w:webHidden/>
          </w:rPr>
          <w:fldChar w:fldCharType="begin"/>
        </w:r>
        <w:r w:rsidR="00151F71">
          <w:rPr>
            <w:noProof/>
            <w:webHidden/>
          </w:rPr>
          <w:instrText xml:space="preserve"> PAGEREF _Toc16524743 \h </w:instrText>
        </w:r>
        <w:r w:rsidR="00151F71">
          <w:rPr>
            <w:noProof/>
            <w:webHidden/>
          </w:rPr>
        </w:r>
        <w:r w:rsidR="00151F71">
          <w:rPr>
            <w:noProof/>
            <w:webHidden/>
          </w:rPr>
          <w:fldChar w:fldCharType="separate"/>
        </w:r>
        <w:r w:rsidR="00151F71">
          <w:rPr>
            <w:noProof/>
            <w:webHidden/>
          </w:rPr>
          <w:t>13</w:t>
        </w:r>
        <w:r w:rsidR="00151F71">
          <w:rPr>
            <w:noProof/>
            <w:webHidden/>
          </w:rPr>
          <w:fldChar w:fldCharType="end"/>
        </w:r>
      </w:hyperlink>
    </w:p>
    <w:p w14:paraId="7CB6191F" w14:textId="6050A7A1"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4" w:history="1">
        <w:r w:rsidR="00151F71" w:rsidRPr="00D82CB9">
          <w:rPr>
            <w:rStyle w:val="Hyperlink"/>
            <w:noProof/>
          </w:rPr>
          <w:t>Spelling errors</w:t>
        </w:r>
        <w:r w:rsidR="00151F71">
          <w:rPr>
            <w:noProof/>
            <w:webHidden/>
          </w:rPr>
          <w:tab/>
        </w:r>
        <w:r w:rsidR="00151F71">
          <w:rPr>
            <w:noProof/>
            <w:webHidden/>
          </w:rPr>
          <w:fldChar w:fldCharType="begin"/>
        </w:r>
        <w:r w:rsidR="00151F71">
          <w:rPr>
            <w:noProof/>
            <w:webHidden/>
          </w:rPr>
          <w:instrText xml:space="preserve"> PAGEREF _Toc16524744 \h </w:instrText>
        </w:r>
        <w:r w:rsidR="00151F71">
          <w:rPr>
            <w:noProof/>
            <w:webHidden/>
          </w:rPr>
        </w:r>
        <w:r w:rsidR="00151F71">
          <w:rPr>
            <w:noProof/>
            <w:webHidden/>
          </w:rPr>
          <w:fldChar w:fldCharType="separate"/>
        </w:r>
        <w:r w:rsidR="00151F71">
          <w:rPr>
            <w:noProof/>
            <w:webHidden/>
          </w:rPr>
          <w:t>13</w:t>
        </w:r>
        <w:r w:rsidR="00151F71">
          <w:rPr>
            <w:noProof/>
            <w:webHidden/>
          </w:rPr>
          <w:fldChar w:fldCharType="end"/>
        </w:r>
      </w:hyperlink>
    </w:p>
    <w:p w14:paraId="70EEBF55" w14:textId="511E1601"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5" w:history="1">
        <w:r w:rsidR="00151F71" w:rsidRPr="00D82CB9">
          <w:rPr>
            <w:rStyle w:val="Hyperlink"/>
            <w:noProof/>
          </w:rPr>
          <w:t>Outdated Terms</w:t>
        </w:r>
        <w:r w:rsidR="00151F71">
          <w:rPr>
            <w:noProof/>
            <w:webHidden/>
          </w:rPr>
          <w:tab/>
        </w:r>
        <w:r w:rsidR="00151F71">
          <w:rPr>
            <w:noProof/>
            <w:webHidden/>
          </w:rPr>
          <w:fldChar w:fldCharType="begin"/>
        </w:r>
        <w:r w:rsidR="00151F71">
          <w:rPr>
            <w:noProof/>
            <w:webHidden/>
          </w:rPr>
          <w:instrText xml:space="preserve"> PAGEREF _Toc16524745 \h </w:instrText>
        </w:r>
        <w:r w:rsidR="00151F71">
          <w:rPr>
            <w:noProof/>
            <w:webHidden/>
          </w:rPr>
        </w:r>
        <w:r w:rsidR="00151F71">
          <w:rPr>
            <w:noProof/>
            <w:webHidden/>
          </w:rPr>
          <w:fldChar w:fldCharType="separate"/>
        </w:r>
        <w:r w:rsidR="00151F71">
          <w:rPr>
            <w:noProof/>
            <w:webHidden/>
          </w:rPr>
          <w:t>13</w:t>
        </w:r>
        <w:r w:rsidR="00151F71">
          <w:rPr>
            <w:noProof/>
            <w:webHidden/>
          </w:rPr>
          <w:fldChar w:fldCharType="end"/>
        </w:r>
      </w:hyperlink>
    </w:p>
    <w:p w14:paraId="122F1080" w14:textId="15A72C5A"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6" w:history="1">
        <w:r w:rsidR="00151F71" w:rsidRPr="00D82CB9">
          <w:rPr>
            <w:rStyle w:val="Hyperlink"/>
            <w:noProof/>
          </w:rPr>
          <w:t>Terms beginning [X]</w:t>
        </w:r>
        <w:r w:rsidR="00151F71">
          <w:rPr>
            <w:noProof/>
            <w:webHidden/>
          </w:rPr>
          <w:tab/>
        </w:r>
        <w:r w:rsidR="00151F71">
          <w:rPr>
            <w:noProof/>
            <w:webHidden/>
          </w:rPr>
          <w:fldChar w:fldCharType="begin"/>
        </w:r>
        <w:r w:rsidR="00151F71">
          <w:rPr>
            <w:noProof/>
            <w:webHidden/>
          </w:rPr>
          <w:instrText xml:space="preserve"> PAGEREF _Toc16524746 \h </w:instrText>
        </w:r>
        <w:r w:rsidR="00151F71">
          <w:rPr>
            <w:noProof/>
            <w:webHidden/>
          </w:rPr>
        </w:r>
        <w:r w:rsidR="00151F71">
          <w:rPr>
            <w:noProof/>
            <w:webHidden/>
          </w:rPr>
          <w:fldChar w:fldCharType="separate"/>
        </w:r>
        <w:r w:rsidR="00151F71">
          <w:rPr>
            <w:noProof/>
            <w:webHidden/>
          </w:rPr>
          <w:t>14</w:t>
        </w:r>
        <w:r w:rsidR="00151F71">
          <w:rPr>
            <w:noProof/>
            <w:webHidden/>
          </w:rPr>
          <w:fldChar w:fldCharType="end"/>
        </w:r>
      </w:hyperlink>
    </w:p>
    <w:p w14:paraId="3298B247" w14:textId="7D72ACEA"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7" w:history="1">
        <w:r w:rsidR="00151F71" w:rsidRPr="00D82CB9">
          <w:rPr>
            <w:rStyle w:val="Hyperlink"/>
            <w:noProof/>
          </w:rPr>
          <w:t>Terms beginning [SO]</w:t>
        </w:r>
        <w:r w:rsidR="00151F71">
          <w:rPr>
            <w:noProof/>
            <w:webHidden/>
          </w:rPr>
          <w:tab/>
        </w:r>
        <w:r w:rsidR="00151F71">
          <w:rPr>
            <w:noProof/>
            <w:webHidden/>
          </w:rPr>
          <w:fldChar w:fldCharType="begin"/>
        </w:r>
        <w:r w:rsidR="00151F71">
          <w:rPr>
            <w:noProof/>
            <w:webHidden/>
          </w:rPr>
          <w:instrText xml:space="preserve"> PAGEREF _Toc16524747 \h </w:instrText>
        </w:r>
        <w:r w:rsidR="00151F71">
          <w:rPr>
            <w:noProof/>
            <w:webHidden/>
          </w:rPr>
        </w:r>
        <w:r w:rsidR="00151F71">
          <w:rPr>
            <w:noProof/>
            <w:webHidden/>
          </w:rPr>
          <w:fldChar w:fldCharType="separate"/>
        </w:r>
        <w:r w:rsidR="00151F71">
          <w:rPr>
            <w:noProof/>
            <w:webHidden/>
          </w:rPr>
          <w:t>15</w:t>
        </w:r>
        <w:r w:rsidR="00151F71">
          <w:rPr>
            <w:noProof/>
            <w:webHidden/>
          </w:rPr>
          <w:fldChar w:fldCharType="end"/>
        </w:r>
      </w:hyperlink>
    </w:p>
    <w:p w14:paraId="26FC14FA" w14:textId="19212C94"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8" w:history="1">
        <w:r w:rsidR="00151F71" w:rsidRPr="00D82CB9">
          <w:rPr>
            <w:rStyle w:val="Hyperlink"/>
            <w:noProof/>
          </w:rPr>
          <w:t>Terms beginning [M]</w:t>
        </w:r>
        <w:r w:rsidR="00151F71">
          <w:rPr>
            <w:noProof/>
            <w:webHidden/>
          </w:rPr>
          <w:tab/>
        </w:r>
        <w:r w:rsidR="00151F71">
          <w:rPr>
            <w:noProof/>
            <w:webHidden/>
          </w:rPr>
          <w:fldChar w:fldCharType="begin"/>
        </w:r>
        <w:r w:rsidR="00151F71">
          <w:rPr>
            <w:noProof/>
            <w:webHidden/>
          </w:rPr>
          <w:instrText xml:space="preserve"> PAGEREF _Toc16524748 \h </w:instrText>
        </w:r>
        <w:r w:rsidR="00151F71">
          <w:rPr>
            <w:noProof/>
            <w:webHidden/>
          </w:rPr>
        </w:r>
        <w:r w:rsidR="00151F71">
          <w:rPr>
            <w:noProof/>
            <w:webHidden/>
          </w:rPr>
          <w:fldChar w:fldCharType="separate"/>
        </w:r>
        <w:r w:rsidR="00151F71">
          <w:rPr>
            <w:noProof/>
            <w:webHidden/>
          </w:rPr>
          <w:t>15</w:t>
        </w:r>
        <w:r w:rsidR="00151F71">
          <w:rPr>
            <w:noProof/>
            <w:webHidden/>
          </w:rPr>
          <w:fldChar w:fldCharType="end"/>
        </w:r>
      </w:hyperlink>
    </w:p>
    <w:p w14:paraId="2FBD83BA" w14:textId="18BC1A24"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49" w:history="1">
        <w:r w:rsidR="00151F71" w:rsidRPr="00D82CB9">
          <w:rPr>
            <w:rStyle w:val="Hyperlink"/>
            <w:noProof/>
          </w:rPr>
          <w:t>Terms beginning FH and H/O</w:t>
        </w:r>
        <w:r w:rsidR="00151F71">
          <w:rPr>
            <w:noProof/>
            <w:webHidden/>
          </w:rPr>
          <w:tab/>
        </w:r>
        <w:r w:rsidR="00151F71">
          <w:rPr>
            <w:noProof/>
            <w:webHidden/>
          </w:rPr>
          <w:fldChar w:fldCharType="begin"/>
        </w:r>
        <w:r w:rsidR="00151F71">
          <w:rPr>
            <w:noProof/>
            <w:webHidden/>
          </w:rPr>
          <w:instrText xml:space="preserve"> PAGEREF _Toc16524749 \h </w:instrText>
        </w:r>
        <w:r w:rsidR="00151F71">
          <w:rPr>
            <w:noProof/>
            <w:webHidden/>
          </w:rPr>
        </w:r>
        <w:r w:rsidR="00151F71">
          <w:rPr>
            <w:noProof/>
            <w:webHidden/>
          </w:rPr>
          <w:fldChar w:fldCharType="separate"/>
        </w:r>
        <w:r w:rsidR="00151F71">
          <w:rPr>
            <w:noProof/>
            <w:webHidden/>
          </w:rPr>
          <w:t>16</w:t>
        </w:r>
        <w:r w:rsidR="00151F71">
          <w:rPr>
            <w:noProof/>
            <w:webHidden/>
          </w:rPr>
          <w:fldChar w:fldCharType="end"/>
        </w:r>
      </w:hyperlink>
    </w:p>
    <w:p w14:paraId="1473464C" w14:textId="5336BD65"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0" w:history="1">
        <w:r w:rsidR="00151F71" w:rsidRPr="00D82CB9">
          <w:rPr>
            <w:rStyle w:val="Hyperlink"/>
            <w:noProof/>
          </w:rPr>
          <w:t>Terms beginning O/E or C/O</w:t>
        </w:r>
        <w:r w:rsidR="00151F71">
          <w:rPr>
            <w:noProof/>
            <w:webHidden/>
          </w:rPr>
          <w:tab/>
        </w:r>
        <w:r w:rsidR="00151F71">
          <w:rPr>
            <w:noProof/>
            <w:webHidden/>
          </w:rPr>
          <w:fldChar w:fldCharType="begin"/>
        </w:r>
        <w:r w:rsidR="00151F71">
          <w:rPr>
            <w:noProof/>
            <w:webHidden/>
          </w:rPr>
          <w:instrText xml:space="preserve"> PAGEREF _Toc16524750 \h </w:instrText>
        </w:r>
        <w:r w:rsidR="00151F71">
          <w:rPr>
            <w:noProof/>
            <w:webHidden/>
          </w:rPr>
        </w:r>
        <w:r w:rsidR="00151F71">
          <w:rPr>
            <w:noProof/>
            <w:webHidden/>
          </w:rPr>
          <w:fldChar w:fldCharType="separate"/>
        </w:r>
        <w:r w:rsidR="00151F71">
          <w:rPr>
            <w:noProof/>
            <w:webHidden/>
          </w:rPr>
          <w:t>16</w:t>
        </w:r>
        <w:r w:rsidR="00151F71">
          <w:rPr>
            <w:noProof/>
            <w:webHidden/>
          </w:rPr>
          <w:fldChar w:fldCharType="end"/>
        </w:r>
      </w:hyperlink>
    </w:p>
    <w:p w14:paraId="255C8F47" w14:textId="07201242" w:rsidR="00151F71" w:rsidRDefault="00D92D2D">
      <w:pPr>
        <w:pStyle w:val="TOC1"/>
        <w:rPr>
          <w:rFonts w:asciiTheme="minorHAnsi" w:eastAsiaTheme="minorEastAsia" w:hAnsiTheme="minorHAnsi" w:cstheme="minorBidi"/>
          <w:b w:val="0"/>
          <w:color w:val="auto"/>
          <w:sz w:val="22"/>
          <w:szCs w:val="22"/>
          <w:lang w:eastAsia="en-GB"/>
        </w:rPr>
      </w:pPr>
      <w:hyperlink w:anchor="_Toc16524751" w:history="1">
        <w:r w:rsidR="00151F71" w:rsidRPr="00D82CB9">
          <w:rPr>
            <w:rStyle w:val="Hyperlink"/>
          </w:rPr>
          <w:t>6. Known data quality issues in Read coding choices</w:t>
        </w:r>
        <w:r w:rsidR="00151F71">
          <w:rPr>
            <w:webHidden/>
          </w:rPr>
          <w:tab/>
        </w:r>
        <w:r w:rsidR="00151F71">
          <w:rPr>
            <w:webHidden/>
          </w:rPr>
          <w:fldChar w:fldCharType="begin"/>
        </w:r>
        <w:r w:rsidR="00151F71">
          <w:rPr>
            <w:webHidden/>
          </w:rPr>
          <w:instrText xml:space="preserve"> PAGEREF _Toc16524751 \h </w:instrText>
        </w:r>
        <w:r w:rsidR="00151F71">
          <w:rPr>
            <w:webHidden/>
          </w:rPr>
        </w:r>
        <w:r w:rsidR="00151F71">
          <w:rPr>
            <w:webHidden/>
          </w:rPr>
          <w:fldChar w:fldCharType="separate"/>
        </w:r>
        <w:r w:rsidR="00151F71">
          <w:rPr>
            <w:webHidden/>
          </w:rPr>
          <w:t>18</w:t>
        </w:r>
        <w:r w:rsidR="00151F71">
          <w:rPr>
            <w:webHidden/>
          </w:rPr>
          <w:fldChar w:fldCharType="end"/>
        </w:r>
      </w:hyperlink>
    </w:p>
    <w:p w14:paraId="6AF15D13" w14:textId="30C7317D"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2" w:history="1">
        <w:r w:rsidR="00151F71" w:rsidRPr="00D82CB9">
          <w:rPr>
            <w:rStyle w:val="Hyperlink"/>
            <w:noProof/>
            <w:lang w:val="en-US"/>
          </w:rPr>
          <w:t>Occupation Terms</w:t>
        </w:r>
        <w:r w:rsidR="00151F71">
          <w:rPr>
            <w:noProof/>
            <w:webHidden/>
          </w:rPr>
          <w:tab/>
        </w:r>
        <w:r w:rsidR="00151F71">
          <w:rPr>
            <w:noProof/>
            <w:webHidden/>
          </w:rPr>
          <w:fldChar w:fldCharType="begin"/>
        </w:r>
        <w:r w:rsidR="00151F71">
          <w:rPr>
            <w:noProof/>
            <w:webHidden/>
          </w:rPr>
          <w:instrText xml:space="preserve"> PAGEREF _Toc16524752 \h </w:instrText>
        </w:r>
        <w:r w:rsidR="00151F71">
          <w:rPr>
            <w:noProof/>
            <w:webHidden/>
          </w:rPr>
        </w:r>
        <w:r w:rsidR="00151F71">
          <w:rPr>
            <w:noProof/>
            <w:webHidden/>
          </w:rPr>
          <w:fldChar w:fldCharType="separate"/>
        </w:r>
        <w:r w:rsidR="00151F71">
          <w:rPr>
            <w:noProof/>
            <w:webHidden/>
          </w:rPr>
          <w:t>18</w:t>
        </w:r>
        <w:r w:rsidR="00151F71">
          <w:rPr>
            <w:noProof/>
            <w:webHidden/>
          </w:rPr>
          <w:fldChar w:fldCharType="end"/>
        </w:r>
      </w:hyperlink>
    </w:p>
    <w:p w14:paraId="488C8A47" w14:textId="20134135"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3" w:history="1">
        <w:r w:rsidR="00151F71" w:rsidRPr="00D82CB9">
          <w:rPr>
            <w:rStyle w:val="Hyperlink"/>
            <w:noProof/>
            <w:lang w:val="en-US"/>
          </w:rPr>
          <w:t>7M... | Subsidiary classification of methods of operation</w:t>
        </w:r>
        <w:r w:rsidR="00151F71">
          <w:rPr>
            <w:noProof/>
            <w:webHidden/>
          </w:rPr>
          <w:tab/>
        </w:r>
        <w:r w:rsidR="00151F71">
          <w:rPr>
            <w:noProof/>
            <w:webHidden/>
          </w:rPr>
          <w:fldChar w:fldCharType="begin"/>
        </w:r>
        <w:r w:rsidR="00151F71">
          <w:rPr>
            <w:noProof/>
            <w:webHidden/>
          </w:rPr>
          <w:instrText xml:space="preserve"> PAGEREF _Toc16524753 \h </w:instrText>
        </w:r>
        <w:r w:rsidR="00151F71">
          <w:rPr>
            <w:noProof/>
            <w:webHidden/>
          </w:rPr>
        </w:r>
        <w:r w:rsidR="00151F71">
          <w:rPr>
            <w:noProof/>
            <w:webHidden/>
          </w:rPr>
          <w:fldChar w:fldCharType="separate"/>
        </w:r>
        <w:r w:rsidR="00151F71">
          <w:rPr>
            <w:noProof/>
            <w:webHidden/>
          </w:rPr>
          <w:t>18</w:t>
        </w:r>
        <w:r w:rsidR="00151F71">
          <w:rPr>
            <w:noProof/>
            <w:webHidden/>
          </w:rPr>
          <w:fldChar w:fldCharType="end"/>
        </w:r>
      </w:hyperlink>
    </w:p>
    <w:p w14:paraId="52A1A0AE" w14:textId="7085CCE8"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4" w:history="1">
        <w:r w:rsidR="00151F71" w:rsidRPr="00D82CB9">
          <w:rPr>
            <w:rStyle w:val="Hyperlink"/>
            <w:noProof/>
          </w:rPr>
          <w:t>7Q... | Drugs</w:t>
        </w:r>
        <w:r w:rsidR="00151F71">
          <w:rPr>
            <w:noProof/>
            <w:webHidden/>
          </w:rPr>
          <w:tab/>
        </w:r>
        <w:r w:rsidR="00151F71">
          <w:rPr>
            <w:noProof/>
            <w:webHidden/>
          </w:rPr>
          <w:fldChar w:fldCharType="begin"/>
        </w:r>
        <w:r w:rsidR="00151F71">
          <w:rPr>
            <w:noProof/>
            <w:webHidden/>
          </w:rPr>
          <w:instrText xml:space="preserve"> PAGEREF _Toc16524754 \h </w:instrText>
        </w:r>
        <w:r w:rsidR="00151F71">
          <w:rPr>
            <w:noProof/>
            <w:webHidden/>
          </w:rPr>
        </w:r>
        <w:r w:rsidR="00151F71">
          <w:rPr>
            <w:noProof/>
            <w:webHidden/>
          </w:rPr>
          <w:fldChar w:fldCharType="separate"/>
        </w:r>
        <w:r w:rsidR="00151F71">
          <w:rPr>
            <w:noProof/>
            <w:webHidden/>
          </w:rPr>
          <w:t>18</w:t>
        </w:r>
        <w:r w:rsidR="00151F71">
          <w:rPr>
            <w:noProof/>
            <w:webHidden/>
          </w:rPr>
          <w:fldChar w:fldCharType="end"/>
        </w:r>
      </w:hyperlink>
    </w:p>
    <w:p w14:paraId="1D9E19B7" w14:textId="2F0E6230"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5" w:history="1">
        <w:r w:rsidR="00151F71" w:rsidRPr="00D82CB9">
          <w:rPr>
            <w:rStyle w:val="Hyperlink"/>
            <w:noProof/>
          </w:rPr>
          <w:t>Read Code Administration terms</w:t>
        </w:r>
        <w:r w:rsidR="00151F71">
          <w:rPr>
            <w:noProof/>
            <w:webHidden/>
          </w:rPr>
          <w:tab/>
        </w:r>
        <w:r w:rsidR="00151F71">
          <w:rPr>
            <w:noProof/>
            <w:webHidden/>
          </w:rPr>
          <w:fldChar w:fldCharType="begin"/>
        </w:r>
        <w:r w:rsidR="00151F71">
          <w:rPr>
            <w:noProof/>
            <w:webHidden/>
          </w:rPr>
          <w:instrText xml:space="preserve"> PAGEREF _Toc16524755 \h </w:instrText>
        </w:r>
        <w:r w:rsidR="00151F71">
          <w:rPr>
            <w:noProof/>
            <w:webHidden/>
          </w:rPr>
        </w:r>
        <w:r w:rsidR="00151F71">
          <w:rPr>
            <w:noProof/>
            <w:webHidden/>
          </w:rPr>
          <w:fldChar w:fldCharType="separate"/>
        </w:r>
        <w:r w:rsidR="00151F71">
          <w:rPr>
            <w:noProof/>
            <w:webHidden/>
          </w:rPr>
          <w:t>19</w:t>
        </w:r>
        <w:r w:rsidR="00151F71">
          <w:rPr>
            <w:noProof/>
            <w:webHidden/>
          </w:rPr>
          <w:fldChar w:fldCharType="end"/>
        </w:r>
      </w:hyperlink>
    </w:p>
    <w:p w14:paraId="554D478A" w14:textId="3852FB49"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6" w:history="1">
        <w:r w:rsidR="00151F71" w:rsidRPr="00D82CB9">
          <w:rPr>
            <w:rStyle w:val="Hyperlink"/>
            <w:noProof/>
          </w:rPr>
          <w:t>Mental Disorder terms</w:t>
        </w:r>
        <w:r w:rsidR="00151F71">
          <w:rPr>
            <w:noProof/>
            <w:webHidden/>
          </w:rPr>
          <w:tab/>
        </w:r>
        <w:r w:rsidR="00151F71">
          <w:rPr>
            <w:noProof/>
            <w:webHidden/>
          </w:rPr>
          <w:fldChar w:fldCharType="begin"/>
        </w:r>
        <w:r w:rsidR="00151F71">
          <w:rPr>
            <w:noProof/>
            <w:webHidden/>
          </w:rPr>
          <w:instrText xml:space="preserve"> PAGEREF _Toc16524756 \h </w:instrText>
        </w:r>
        <w:r w:rsidR="00151F71">
          <w:rPr>
            <w:noProof/>
            <w:webHidden/>
          </w:rPr>
        </w:r>
        <w:r w:rsidR="00151F71">
          <w:rPr>
            <w:noProof/>
            <w:webHidden/>
          </w:rPr>
          <w:fldChar w:fldCharType="separate"/>
        </w:r>
        <w:r w:rsidR="00151F71">
          <w:rPr>
            <w:noProof/>
            <w:webHidden/>
          </w:rPr>
          <w:t>19</w:t>
        </w:r>
        <w:r w:rsidR="00151F71">
          <w:rPr>
            <w:noProof/>
            <w:webHidden/>
          </w:rPr>
          <w:fldChar w:fldCharType="end"/>
        </w:r>
      </w:hyperlink>
    </w:p>
    <w:p w14:paraId="10BE4C9B" w14:textId="57897D44"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7" w:history="1">
        <w:r w:rsidR="00151F71" w:rsidRPr="00D82CB9">
          <w:rPr>
            <w:rStyle w:val="Hyperlink"/>
            <w:noProof/>
          </w:rPr>
          <w:t>‘Grouper Terms’ that don’t mean what you think</w:t>
        </w:r>
        <w:r w:rsidR="00151F71">
          <w:rPr>
            <w:noProof/>
            <w:webHidden/>
          </w:rPr>
          <w:tab/>
        </w:r>
        <w:r w:rsidR="00151F71">
          <w:rPr>
            <w:noProof/>
            <w:webHidden/>
          </w:rPr>
          <w:fldChar w:fldCharType="begin"/>
        </w:r>
        <w:r w:rsidR="00151F71">
          <w:rPr>
            <w:noProof/>
            <w:webHidden/>
          </w:rPr>
          <w:instrText xml:space="preserve"> PAGEREF _Toc16524757 \h </w:instrText>
        </w:r>
        <w:r w:rsidR="00151F71">
          <w:rPr>
            <w:noProof/>
            <w:webHidden/>
          </w:rPr>
        </w:r>
        <w:r w:rsidR="00151F71">
          <w:rPr>
            <w:noProof/>
            <w:webHidden/>
          </w:rPr>
          <w:fldChar w:fldCharType="separate"/>
        </w:r>
        <w:r w:rsidR="00151F71">
          <w:rPr>
            <w:noProof/>
            <w:webHidden/>
          </w:rPr>
          <w:t>19</w:t>
        </w:r>
        <w:r w:rsidR="00151F71">
          <w:rPr>
            <w:noProof/>
            <w:webHidden/>
          </w:rPr>
          <w:fldChar w:fldCharType="end"/>
        </w:r>
      </w:hyperlink>
    </w:p>
    <w:p w14:paraId="6F8D971E" w14:textId="0C573FA9"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8" w:history="1">
        <w:r w:rsidR="00151F71" w:rsidRPr="00D82CB9">
          <w:rPr>
            <w:rStyle w:val="Hyperlink"/>
            <w:noProof/>
          </w:rPr>
          <w:t>Causes of injury and poisoning terms</w:t>
        </w:r>
        <w:r w:rsidR="00151F71">
          <w:rPr>
            <w:noProof/>
            <w:webHidden/>
          </w:rPr>
          <w:tab/>
        </w:r>
        <w:r w:rsidR="00151F71">
          <w:rPr>
            <w:noProof/>
            <w:webHidden/>
          </w:rPr>
          <w:fldChar w:fldCharType="begin"/>
        </w:r>
        <w:r w:rsidR="00151F71">
          <w:rPr>
            <w:noProof/>
            <w:webHidden/>
          </w:rPr>
          <w:instrText xml:space="preserve"> PAGEREF _Toc16524758 \h </w:instrText>
        </w:r>
        <w:r w:rsidR="00151F71">
          <w:rPr>
            <w:noProof/>
            <w:webHidden/>
          </w:rPr>
        </w:r>
        <w:r w:rsidR="00151F71">
          <w:rPr>
            <w:noProof/>
            <w:webHidden/>
          </w:rPr>
          <w:fldChar w:fldCharType="separate"/>
        </w:r>
        <w:r w:rsidR="00151F71">
          <w:rPr>
            <w:noProof/>
            <w:webHidden/>
          </w:rPr>
          <w:t>20</w:t>
        </w:r>
        <w:r w:rsidR="00151F71">
          <w:rPr>
            <w:noProof/>
            <w:webHidden/>
          </w:rPr>
          <w:fldChar w:fldCharType="end"/>
        </w:r>
      </w:hyperlink>
    </w:p>
    <w:p w14:paraId="25EB5EAC" w14:textId="55248516"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59" w:history="1">
        <w:r w:rsidR="00151F71" w:rsidRPr="00D82CB9">
          <w:rPr>
            <w:rStyle w:val="Hyperlink"/>
            <w:noProof/>
          </w:rPr>
          <w:t>Chapter Z codes</w:t>
        </w:r>
        <w:r w:rsidR="00151F71">
          <w:rPr>
            <w:noProof/>
            <w:webHidden/>
          </w:rPr>
          <w:tab/>
        </w:r>
        <w:r w:rsidR="00151F71">
          <w:rPr>
            <w:noProof/>
            <w:webHidden/>
          </w:rPr>
          <w:fldChar w:fldCharType="begin"/>
        </w:r>
        <w:r w:rsidR="00151F71">
          <w:rPr>
            <w:noProof/>
            <w:webHidden/>
          </w:rPr>
          <w:instrText xml:space="preserve"> PAGEREF _Toc16524759 \h </w:instrText>
        </w:r>
        <w:r w:rsidR="00151F71">
          <w:rPr>
            <w:noProof/>
            <w:webHidden/>
          </w:rPr>
        </w:r>
        <w:r w:rsidR="00151F71">
          <w:rPr>
            <w:noProof/>
            <w:webHidden/>
          </w:rPr>
          <w:fldChar w:fldCharType="separate"/>
        </w:r>
        <w:r w:rsidR="00151F71">
          <w:rPr>
            <w:noProof/>
            <w:webHidden/>
          </w:rPr>
          <w:t>21</w:t>
        </w:r>
        <w:r w:rsidR="00151F71">
          <w:rPr>
            <w:noProof/>
            <w:webHidden/>
          </w:rPr>
          <w:fldChar w:fldCharType="end"/>
        </w:r>
      </w:hyperlink>
    </w:p>
    <w:p w14:paraId="519BC13A" w14:textId="407FB5C4"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60" w:history="1">
        <w:r w:rsidR="00151F71" w:rsidRPr="00D82CB9">
          <w:rPr>
            <w:rStyle w:val="Hyperlink"/>
            <w:noProof/>
          </w:rPr>
          <w:t>And/Or Terms</w:t>
        </w:r>
        <w:r w:rsidR="00151F71">
          <w:rPr>
            <w:noProof/>
            <w:webHidden/>
          </w:rPr>
          <w:tab/>
        </w:r>
        <w:r w:rsidR="00151F71">
          <w:rPr>
            <w:noProof/>
            <w:webHidden/>
          </w:rPr>
          <w:fldChar w:fldCharType="begin"/>
        </w:r>
        <w:r w:rsidR="00151F71">
          <w:rPr>
            <w:noProof/>
            <w:webHidden/>
          </w:rPr>
          <w:instrText xml:space="preserve"> PAGEREF _Toc16524760 \h </w:instrText>
        </w:r>
        <w:r w:rsidR="00151F71">
          <w:rPr>
            <w:noProof/>
            <w:webHidden/>
          </w:rPr>
        </w:r>
        <w:r w:rsidR="00151F71">
          <w:rPr>
            <w:noProof/>
            <w:webHidden/>
          </w:rPr>
          <w:fldChar w:fldCharType="separate"/>
        </w:r>
        <w:r w:rsidR="00151F71">
          <w:rPr>
            <w:noProof/>
            <w:webHidden/>
          </w:rPr>
          <w:t>22</w:t>
        </w:r>
        <w:r w:rsidR="00151F71">
          <w:rPr>
            <w:noProof/>
            <w:webHidden/>
          </w:rPr>
          <w:fldChar w:fldCharType="end"/>
        </w:r>
      </w:hyperlink>
    </w:p>
    <w:p w14:paraId="5F50B89E" w14:textId="256B60B5"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61" w:history="1">
        <w:r w:rsidR="00151F71" w:rsidRPr="00D82CB9">
          <w:rPr>
            <w:rStyle w:val="Hyperlink"/>
            <w:noProof/>
            <w:lang w:val="en-US"/>
          </w:rPr>
          <w:t>‘Referral to clinic A’ type terms</w:t>
        </w:r>
        <w:r w:rsidR="00151F71">
          <w:rPr>
            <w:noProof/>
            <w:webHidden/>
          </w:rPr>
          <w:tab/>
        </w:r>
        <w:r w:rsidR="00151F71">
          <w:rPr>
            <w:noProof/>
            <w:webHidden/>
          </w:rPr>
          <w:fldChar w:fldCharType="begin"/>
        </w:r>
        <w:r w:rsidR="00151F71">
          <w:rPr>
            <w:noProof/>
            <w:webHidden/>
          </w:rPr>
          <w:instrText xml:space="preserve"> PAGEREF _Toc16524761 \h </w:instrText>
        </w:r>
        <w:r w:rsidR="00151F71">
          <w:rPr>
            <w:noProof/>
            <w:webHidden/>
          </w:rPr>
        </w:r>
        <w:r w:rsidR="00151F71">
          <w:rPr>
            <w:noProof/>
            <w:webHidden/>
          </w:rPr>
          <w:fldChar w:fldCharType="separate"/>
        </w:r>
        <w:r w:rsidR="00151F71">
          <w:rPr>
            <w:noProof/>
            <w:webHidden/>
          </w:rPr>
          <w:t>22</w:t>
        </w:r>
        <w:r w:rsidR="00151F71">
          <w:rPr>
            <w:noProof/>
            <w:webHidden/>
          </w:rPr>
          <w:fldChar w:fldCharType="end"/>
        </w:r>
      </w:hyperlink>
    </w:p>
    <w:p w14:paraId="36C76A7A" w14:textId="15CD1A50"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62" w:history="1">
        <w:r w:rsidR="00151F71" w:rsidRPr="00D82CB9">
          <w:rPr>
            <w:rStyle w:val="Hyperlink"/>
            <w:noProof/>
          </w:rPr>
          <w:t>Symptoms, signs and ill-defined conditions terms</w:t>
        </w:r>
        <w:r w:rsidR="00151F71">
          <w:rPr>
            <w:noProof/>
            <w:webHidden/>
          </w:rPr>
          <w:tab/>
        </w:r>
        <w:r w:rsidR="00151F71">
          <w:rPr>
            <w:noProof/>
            <w:webHidden/>
          </w:rPr>
          <w:fldChar w:fldCharType="begin"/>
        </w:r>
        <w:r w:rsidR="00151F71">
          <w:rPr>
            <w:noProof/>
            <w:webHidden/>
          </w:rPr>
          <w:instrText xml:space="preserve"> PAGEREF _Toc16524762 \h </w:instrText>
        </w:r>
        <w:r w:rsidR="00151F71">
          <w:rPr>
            <w:noProof/>
            <w:webHidden/>
          </w:rPr>
        </w:r>
        <w:r w:rsidR="00151F71">
          <w:rPr>
            <w:noProof/>
            <w:webHidden/>
          </w:rPr>
          <w:fldChar w:fldCharType="separate"/>
        </w:r>
        <w:r w:rsidR="00151F71">
          <w:rPr>
            <w:noProof/>
            <w:webHidden/>
          </w:rPr>
          <w:t>23</w:t>
        </w:r>
        <w:r w:rsidR="00151F71">
          <w:rPr>
            <w:noProof/>
            <w:webHidden/>
          </w:rPr>
          <w:fldChar w:fldCharType="end"/>
        </w:r>
      </w:hyperlink>
    </w:p>
    <w:p w14:paraId="1B4CA570" w14:textId="31425215"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63" w:history="1">
        <w:r w:rsidR="00151F71" w:rsidRPr="00D82CB9">
          <w:rPr>
            <w:rStyle w:val="Hyperlink"/>
            <w:noProof/>
          </w:rPr>
          <w:t>History of neoplastic disease</w:t>
        </w:r>
        <w:r w:rsidR="00151F71">
          <w:rPr>
            <w:noProof/>
            <w:webHidden/>
          </w:rPr>
          <w:tab/>
        </w:r>
        <w:r w:rsidR="00151F71">
          <w:rPr>
            <w:noProof/>
            <w:webHidden/>
          </w:rPr>
          <w:fldChar w:fldCharType="begin"/>
        </w:r>
        <w:r w:rsidR="00151F71">
          <w:rPr>
            <w:noProof/>
            <w:webHidden/>
          </w:rPr>
          <w:instrText xml:space="preserve"> PAGEREF _Toc16524763 \h </w:instrText>
        </w:r>
        <w:r w:rsidR="00151F71">
          <w:rPr>
            <w:noProof/>
            <w:webHidden/>
          </w:rPr>
        </w:r>
        <w:r w:rsidR="00151F71">
          <w:rPr>
            <w:noProof/>
            <w:webHidden/>
          </w:rPr>
          <w:fldChar w:fldCharType="separate"/>
        </w:r>
        <w:r w:rsidR="00151F71">
          <w:rPr>
            <w:noProof/>
            <w:webHidden/>
          </w:rPr>
          <w:t>23</w:t>
        </w:r>
        <w:r w:rsidR="00151F71">
          <w:rPr>
            <w:noProof/>
            <w:webHidden/>
          </w:rPr>
          <w:fldChar w:fldCharType="end"/>
        </w:r>
      </w:hyperlink>
    </w:p>
    <w:p w14:paraId="6673685E" w14:textId="69112D18" w:rsidR="00151F71" w:rsidRDefault="00D92D2D">
      <w:pPr>
        <w:pStyle w:val="TOC1"/>
        <w:rPr>
          <w:rFonts w:asciiTheme="minorHAnsi" w:eastAsiaTheme="minorEastAsia" w:hAnsiTheme="minorHAnsi" w:cstheme="minorBidi"/>
          <w:b w:val="0"/>
          <w:color w:val="auto"/>
          <w:sz w:val="22"/>
          <w:szCs w:val="22"/>
          <w:lang w:eastAsia="en-GB"/>
        </w:rPr>
      </w:pPr>
      <w:hyperlink w:anchor="_Toc16524764" w:history="1">
        <w:r w:rsidR="00151F71" w:rsidRPr="00D82CB9">
          <w:rPr>
            <w:rStyle w:val="Hyperlink"/>
          </w:rPr>
          <w:t>7. Considerations for Queries</w:t>
        </w:r>
        <w:r w:rsidR="00151F71">
          <w:rPr>
            <w:webHidden/>
          </w:rPr>
          <w:tab/>
        </w:r>
        <w:r w:rsidR="00151F71">
          <w:rPr>
            <w:webHidden/>
          </w:rPr>
          <w:fldChar w:fldCharType="begin"/>
        </w:r>
        <w:r w:rsidR="00151F71">
          <w:rPr>
            <w:webHidden/>
          </w:rPr>
          <w:instrText xml:space="preserve"> PAGEREF _Toc16524764 \h </w:instrText>
        </w:r>
        <w:r w:rsidR="00151F71">
          <w:rPr>
            <w:webHidden/>
          </w:rPr>
        </w:r>
        <w:r w:rsidR="00151F71">
          <w:rPr>
            <w:webHidden/>
          </w:rPr>
          <w:fldChar w:fldCharType="separate"/>
        </w:r>
        <w:r w:rsidR="00151F71">
          <w:rPr>
            <w:webHidden/>
          </w:rPr>
          <w:t>25</w:t>
        </w:r>
        <w:r w:rsidR="00151F71">
          <w:rPr>
            <w:webHidden/>
          </w:rPr>
          <w:fldChar w:fldCharType="end"/>
        </w:r>
      </w:hyperlink>
    </w:p>
    <w:p w14:paraId="7477BE34" w14:textId="416F1523"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65" w:history="1">
        <w:r w:rsidR="00151F71" w:rsidRPr="00D82CB9">
          <w:rPr>
            <w:rStyle w:val="Hyperlink"/>
            <w:noProof/>
          </w:rPr>
          <w:t>Present and not present</w:t>
        </w:r>
        <w:r w:rsidR="00151F71">
          <w:rPr>
            <w:noProof/>
            <w:webHidden/>
          </w:rPr>
          <w:tab/>
        </w:r>
        <w:r w:rsidR="00151F71">
          <w:rPr>
            <w:noProof/>
            <w:webHidden/>
          </w:rPr>
          <w:fldChar w:fldCharType="begin"/>
        </w:r>
        <w:r w:rsidR="00151F71">
          <w:rPr>
            <w:noProof/>
            <w:webHidden/>
          </w:rPr>
          <w:instrText xml:space="preserve"> PAGEREF _Toc16524765 \h </w:instrText>
        </w:r>
        <w:r w:rsidR="00151F71">
          <w:rPr>
            <w:noProof/>
            <w:webHidden/>
          </w:rPr>
        </w:r>
        <w:r w:rsidR="00151F71">
          <w:rPr>
            <w:noProof/>
            <w:webHidden/>
          </w:rPr>
          <w:fldChar w:fldCharType="separate"/>
        </w:r>
        <w:r w:rsidR="00151F71">
          <w:rPr>
            <w:noProof/>
            <w:webHidden/>
          </w:rPr>
          <w:t>25</w:t>
        </w:r>
        <w:r w:rsidR="00151F71">
          <w:rPr>
            <w:noProof/>
            <w:webHidden/>
          </w:rPr>
          <w:fldChar w:fldCharType="end"/>
        </w:r>
      </w:hyperlink>
    </w:p>
    <w:p w14:paraId="30C8CBD9" w14:textId="3F05580F"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66" w:history="1">
        <w:r w:rsidR="00151F71" w:rsidRPr="00D82CB9">
          <w:rPr>
            <w:rStyle w:val="Hyperlink"/>
            <w:noProof/>
          </w:rPr>
          <w:t xml:space="preserve">Terms that </w:t>
        </w:r>
        <w:r w:rsidR="00151F71" w:rsidRPr="00D82CB9">
          <w:rPr>
            <w:rStyle w:val="Hyperlink"/>
            <w:i/>
            <w:noProof/>
          </w:rPr>
          <w:t>should</w:t>
        </w:r>
        <w:r w:rsidR="00151F71" w:rsidRPr="00D82CB9">
          <w:rPr>
            <w:rStyle w:val="Hyperlink"/>
            <w:noProof/>
          </w:rPr>
          <w:t xml:space="preserve"> be children but are not</w:t>
        </w:r>
        <w:r w:rsidR="00151F71">
          <w:rPr>
            <w:noProof/>
            <w:webHidden/>
          </w:rPr>
          <w:tab/>
        </w:r>
        <w:r w:rsidR="00151F71">
          <w:rPr>
            <w:noProof/>
            <w:webHidden/>
          </w:rPr>
          <w:fldChar w:fldCharType="begin"/>
        </w:r>
        <w:r w:rsidR="00151F71">
          <w:rPr>
            <w:noProof/>
            <w:webHidden/>
          </w:rPr>
          <w:instrText xml:space="preserve"> PAGEREF _Toc16524766 \h </w:instrText>
        </w:r>
        <w:r w:rsidR="00151F71">
          <w:rPr>
            <w:noProof/>
            <w:webHidden/>
          </w:rPr>
        </w:r>
        <w:r w:rsidR="00151F71">
          <w:rPr>
            <w:noProof/>
            <w:webHidden/>
          </w:rPr>
          <w:fldChar w:fldCharType="separate"/>
        </w:r>
        <w:r w:rsidR="00151F71">
          <w:rPr>
            <w:noProof/>
            <w:webHidden/>
          </w:rPr>
          <w:t>25</w:t>
        </w:r>
        <w:r w:rsidR="00151F71">
          <w:rPr>
            <w:noProof/>
            <w:webHidden/>
          </w:rPr>
          <w:fldChar w:fldCharType="end"/>
        </w:r>
      </w:hyperlink>
    </w:p>
    <w:p w14:paraId="22412085" w14:textId="5A7D319E"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67" w:history="1">
        <w:r w:rsidR="00151F71" w:rsidRPr="00D82CB9">
          <w:rPr>
            <w:rStyle w:val="Hyperlink"/>
            <w:noProof/>
          </w:rPr>
          <w:t>Duplicate Terms</w:t>
        </w:r>
        <w:r w:rsidR="00151F71">
          <w:rPr>
            <w:noProof/>
            <w:webHidden/>
          </w:rPr>
          <w:tab/>
        </w:r>
        <w:r w:rsidR="00151F71">
          <w:rPr>
            <w:noProof/>
            <w:webHidden/>
          </w:rPr>
          <w:fldChar w:fldCharType="begin"/>
        </w:r>
        <w:r w:rsidR="00151F71">
          <w:rPr>
            <w:noProof/>
            <w:webHidden/>
          </w:rPr>
          <w:instrText xml:space="preserve"> PAGEREF _Toc16524767 \h </w:instrText>
        </w:r>
        <w:r w:rsidR="00151F71">
          <w:rPr>
            <w:noProof/>
            <w:webHidden/>
          </w:rPr>
        </w:r>
        <w:r w:rsidR="00151F71">
          <w:rPr>
            <w:noProof/>
            <w:webHidden/>
          </w:rPr>
          <w:fldChar w:fldCharType="separate"/>
        </w:r>
        <w:r w:rsidR="00151F71">
          <w:rPr>
            <w:noProof/>
            <w:webHidden/>
          </w:rPr>
          <w:t>26</w:t>
        </w:r>
        <w:r w:rsidR="00151F71">
          <w:rPr>
            <w:noProof/>
            <w:webHidden/>
          </w:rPr>
          <w:fldChar w:fldCharType="end"/>
        </w:r>
      </w:hyperlink>
    </w:p>
    <w:p w14:paraId="37895C3E" w14:textId="6F5DC938"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68" w:history="1">
        <w:r w:rsidR="00151F71" w:rsidRPr="00D82CB9">
          <w:rPr>
            <w:rStyle w:val="Hyperlink"/>
            <w:noProof/>
            <w:lang w:val="en-US"/>
          </w:rPr>
          <w:t>Synonyms that are not synonyms</w:t>
        </w:r>
        <w:r w:rsidR="00151F71">
          <w:rPr>
            <w:noProof/>
            <w:webHidden/>
          </w:rPr>
          <w:tab/>
        </w:r>
        <w:r w:rsidR="00151F71">
          <w:rPr>
            <w:noProof/>
            <w:webHidden/>
          </w:rPr>
          <w:fldChar w:fldCharType="begin"/>
        </w:r>
        <w:r w:rsidR="00151F71">
          <w:rPr>
            <w:noProof/>
            <w:webHidden/>
          </w:rPr>
          <w:instrText xml:space="preserve"> PAGEREF _Toc16524768 \h </w:instrText>
        </w:r>
        <w:r w:rsidR="00151F71">
          <w:rPr>
            <w:noProof/>
            <w:webHidden/>
          </w:rPr>
        </w:r>
        <w:r w:rsidR="00151F71">
          <w:rPr>
            <w:noProof/>
            <w:webHidden/>
          </w:rPr>
          <w:fldChar w:fldCharType="separate"/>
        </w:r>
        <w:r w:rsidR="00151F71">
          <w:rPr>
            <w:noProof/>
            <w:webHidden/>
          </w:rPr>
          <w:t>26</w:t>
        </w:r>
        <w:r w:rsidR="00151F71">
          <w:rPr>
            <w:noProof/>
            <w:webHidden/>
          </w:rPr>
          <w:fldChar w:fldCharType="end"/>
        </w:r>
      </w:hyperlink>
    </w:p>
    <w:p w14:paraId="2BA48CC4" w14:textId="65ED20D5" w:rsidR="00151F71" w:rsidRDefault="00D92D2D">
      <w:pPr>
        <w:pStyle w:val="TOC1"/>
        <w:rPr>
          <w:rFonts w:asciiTheme="minorHAnsi" w:eastAsiaTheme="minorEastAsia" w:hAnsiTheme="minorHAnsi" w:cstheme="minorBidi"/>
          <w:b w:val="0"/>
          <w:color w:val="auto"/>
          <w:sz w:val="22"/>
          <w:szCs w:val="22"/>
          <w:lang w:eastAsia="en-GB"/>
        </w:rPr>
      </w:pPr>
      <w:hyperlink w:anchor="_Toc16524769" w:history="1">
        <w:r w:rsidR="00151F71" w:rsidRPr="00D82CB9">
          <w:rPr>
            <w:rStyle w:val="Hyperlink"/>
          </w:rPr>
          <w:t>8. Dealing with SNOMED CT inactive content</w:t>
        </w:r>
        <w:r w:rsidR="00151F71">
          <w:rPr>
            <w:webHidden/>
          </w:rPr>
          <w:tab/>
        </w:r>
        <w:r w:rsidR="00151F71">
          <w:rPr>
            <w:webHidden/>
          </w:rPr>
          <w:fldChar w:fldCharType="begin"/>
        </w:r>
        <w:r w:rsidR="00151F71">
          <w:rPr>
            <w:webHidden/>
          </w:rPr>
          <w:instrText xml:space="preserve"> PAGEREF _Toc16524769 \h </w:instrText>
        </w:r>
        <w:r w:rsidR="00151F71">
          <w:rPr>
            <w:webHidden/>
          </w:rPr>
        </w:r>
        <w:r w:rsidR="00151F71">
          <w:rPr>
            <w:webHidden/>
          </w:rPr>
          <w:fldChar w:fldCharType="separate"/>
        </w:r>
        <w:r w:rsidR="00151F71">
          <w:rPr>
            <w:webHidden/>
          </w:rPr>
          <w:t>28</w:t>
        </w:r>
        <w:r w:rsidR="00151F71">
          <w:rPr>
            <w:webHidden/>
          </w:rPr>
          <w:fldChar w:fldCharType="end"/>
        </w:r>
      </w:hyperlink>
    </w:p>
    <w:p w14:paraId="62B917AA" w14:textId="1AF641D2"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70" w:history="1">
        <w:r w:rsidR="00151F71" w:rsidRPr="00D82CB9">
          <w:rPr>
            <w:rStyle w:val="Hyperlink"/>
            <w:noProof/>
            <w:lang w:val="en-US"/>
          </w:rPr>
          <w:t>Finding Inactive Concepts</w:t>
        </w:r>
        <w:r w:rsidR="00151F71">
          <w:rPr>
            <w:noProof/>
            <w:webHidden/>
          </w:rPr>
          <w:tab/>
        </w:r>
        <w:r w:rsidR="00151F71">
          <w:rPr>
            <w:noProof/>
            <w:webHidden/>
          </w:rPr>
          <w:fldChar w:fldCharType="begin"/>
        </w:r>
        <w:r w:rsidR="00151F71">
          <w:rPr>
            <w:noProof/>
            <w:webHidden/>
          </w:rPr>
          <w:instrText xml:space="preserve"> PAGEREF _Toc16524770 \h </w:instrText>
        </w:r>
        <w:r w:rsidR="00151F71">
          <w:rPr>
            <w:noProof/>
            <w:webHidden/>
          </w:rPr>
        </w:r>
        <w:r w:rsidR="00151F71">
          <w:rPr>
            <w:noProof/>
            <w:webHidden/>
          </w:rPr>
          <w:fldChar w:fldCharType="separate"/>
        </w:r>
        <w:r w:rsidR="00151F71">
          <w:rPr>
            <w:noProof/>
            <w:webHidden/>
          </w:rPr>
          <w:t>28</w:t>
        </w:r>
        <w:r w:rsidR="00151F71">
          <w:rPr>
            <w:noProof/>
            <w:webHidden/>
          </w:rPr>
          <w:fldChar w:fldCharType="end"/>
        </w:r>
      </w:hyperlink>
    </w:p>
    <w:p w14:paraId="71CDB424" w14:textId="3924A8AD"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71" w:history="1">
        <w:r w:rsidR="00151F71" w:rsidRPr="00D82CB9">
          <w:rPr>
            <w:rStyle w:val="Hyperlink"/>
            <w:noProof/>
            <w:lang w:val="en-US"/>
          </w:rPr>
          <w:t>Inactive Descriptions</w:t>
        </w:r>
        <w:r w:rsidR="00151F71">
          <w:rPr>
            <w:noProof/>
            <w:webHidden/>
          </w:rPr>
          <w:tab/>
        </w:r>
        <w:r w:rsidR="00151F71">
          <w:rPr>
            <w:noProof/>
            <w:webHidden/>
          </w:rPr>
          <w:fldChar w:fldCharType="begin"/>
        </w:r>
        <w:r w:rsidR="00151F71">
          <w:rPr>
            <w:noProof/>
            <w:webHidden/>
          </w:rPr>
          <w:instrText xml:space="preserve"> PAGEREF _Toc16524771 \h </w:instrText>
        </w:r>
        <w:r w:rsidR="00151F71">
          <w:rPr>
            <w:noProof/>
            <w:webHidden/>
          </w:rPr>
        </w:r>
        <w:r w:rsidR="00151F71">
          <w:rPr>
            <w:noProof/>
            <w:webHidden/>
          </w:rPr>
          <w:fldChar w:fldCharType="separate"/>
        </w:r>
        <w:r w:rsidR="00151F71">
          <w:rPr>
            <w:noProof/>
            <w:webHidden/>
          </w:rPr>
          <w:t>29</w:t>
        </w:r>
        <w:r w:rsidR="00151F71">
          <w:rPr>
            <w:noProof/>
            <w:webHidden/>
          </w:rPr>
          <w:fldChar w:fldCharType="end"/>
        </w:r>
      </w:hyperlink>
    </w:p>
    <w:p w14:paraId="7B84ABAE" w14:textId="3C2331AB" w:rsidR="00151F71" w:rsidRDefault="00D92D2D">
      <w:pPr>
        <w:pStyle w:val="TOC1"/>
        <w:rPr>
          <w:rFonts w:asciiTheme="minorHAnsi" w:eastAsiaTheme="minorEastAsia" w:hAnsiTheme="minorHAnsi" w:cstheme="minorBidi"/>
          <w:b w:val="0"/>
          <w:color w:val="auto"/>
          <w:sz w:val="22"/>
          <w:szCs w:val="22"/>
          <w:lang w:eastAsia="en-GB"/>
        </w:rPr>
      </w:pPr>
      <w:hyperlink w:anchor="_Toc16524772" w:history="1">
        <w:r w:rsidR="00151F71" w:rsidRPr="00D82CB9">
          <w:rPr>
            <w:rStyle w:val="Hyperlink"/>
            <w:lang w:val="en-US"/>
          </w:rPr>
          <w:t>9. The need to re-create artefacts</w:t>
        </w:r>
        <w:r w:rsidR="00151F71">
          <w:rPr>
            <w:webHidden/>
          </w:rPr>
          <w:tab/>
        </w:r>
        <w:r w:rsidR="00151F71">
          <w:rPr>
            <w:webHidden/>
          </w:rPr>
          <w:fldChar w:fldCharType="begin"/>
        </w:r>
        <w:r w:rsidR="00151F71">
          <w:rPr>
            <w:webHidden/>
          </w:rPr>
          <w:instrText xml:space="preserve"> PAGEREF _Toc16524772 \h </w:instrText>
        </w:r>
        <w:r w:rsidR="00151F71">
          <w:rPr>
            <w:webHidden/>
          </w:rPr>
        </w:r>
        <w:r w:rsidR="00151F71">
          <w:rPr>
            <w:webHidden/>
          </w:rPr>
          <w:fldChar w:fldCharType="separate"/>
        </w:r>
        <w:r w:rsidR="00151F71">
          <w:rPr>
            <w:webHidden/>
          </w:rPr>
          <w:t>30</w:t>
        </w:r>
        <w:r w:rsidR="00151F71">
          <w:rPr>
            <w:webHidden/>
          </w:rPr>
          <w:fldChar w:fldCharType="end"/>
        </w:r>
      </w:hyperlink>
    </w:p>
    <w:p w14:paraId="2BBB33EA" w14:textId="41BC8458"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73" w:history="1">
        <w:r w:rsidR="00151F71" w:rsidRPr="00D82CB9">
          <w:rPr>
            <w:rStyle w:val="Hyperlink"/>
            <w:noProof/>
          </w:rPr>
          <w:t>Why it is important</w:t>
        </w:r>
        <w:r w:rsidR="00151F71">
          <w:rPr>
            <w:noProof/>
            <w:webHidden/>
          </w:rPr>
          <w:tab/>
        </w:r>
        <w:r w:rsidR="00151F71">
          <w:rPr>
            <w:noProof/>
            <w:webHidden/>
          </w:rPr>
          <w:fldChar w:fldCharType="begin"/>
        </w:r>
        <w:r w:rsidR="00151F71">
          <w:rPr>
            <w:noProof/>
            <w:webHidden/>
          </w:rPr>
          <w:instrText xml:space="preserve"> PAGEREF _Toc16524773 \h </w:instrText>
        </w:r>
        <w:r w:rsidR="00151F71">
          <w:rPr>
            <w:noProof/>
            <w:webHidden/>
          </w:rPr>
        </w:r>
        <w:r w:rsidR="00151F71">
          <w:rPr>
            <w:noProof/>
            <w:webHidden/>
          </w:rPr>
          <w:fldChar w:fldCharType="separate"/>
        </w:r>
        <w:r w:rsidR="00151F71">
          <w:rPr>
            <w:noProof/>
            <w:webHidden/>
          </w:rPr>
          <w:t>30</w:t>
        </w:r>
        <w:r w:rsidR="00151F71">
          <w:rPr>
            <w:noProof/>
            <w:webHidden/>
          </w:rPr>
          <w:fldChar w:fldCharType="end"/>
        </w:r>
      </w:hyperlink>
    </w:p>
    <w:p w14:paraId="47C35BAB" w14:textId="2D6AA4D1" w:rsidR="00151F71" w:rsidRDefault="00D92D2D">
      <w:pPr>
        <w:pStyle w:val="TOC2"/>
        <w:tabs>
          <w:tab w:val="right" w:pos="9854"/>
        </w:tabs>
        <w:rPr>
          <w:rFonts w:asciiTheme="minorHAnsi" w:eastAsiaTheme="minorEastAsia" w:hAnsiTheme="minorHAnsi" w:cstheme="minorBidi"/>
          <w:noProof/>
          <w:color w:val="auto"/>
          <w:sz w:val="22"/>
          <w:szCs w:val="22"/>
          <w:lang w:eastAsia="en-GB"/>
        </w:rPr>
      </w:pPr>
      <w:hyperlink w:anchor="_Toc16524774" w:history="1">
        <w:r w:rsidR="00151F71" w:rsidRPr="00D82CB9">
          <w:rPr>
            <w:rStyle w:val="Hyperlink"/>
            <w:noProof/>
            <w:lang w:val="en-US"/>
          </w:rPr>
          <w:t>Housekeeping</w:t>
        </w:r>
        <w:r w:rsidR="00151F71">
          <w:rPr>
            <w:noProof/>
            <w:webHidden/>
          </w:rPr>
          <w:tab/>
        </w:r>
        <w:r w:rsidR="00151F71">
          <w:rPr>
            <w:noProof/>
            <w:webHidden/>
          </w:rPr>
          <w:fldChar w:fldCharType="begin"/>
        </w:r>
        <w:r w:rsidR="00151F71">
          <w:rPr>
            <w:noProof/>
            <w:webHidden/>
          </w:rPr>
          <w:instrText xml:space="preserve"> PAGEREF _Toc16524774 \h </w:instrText>
        </w:r>
        <w:r w:rsidR="00151F71">
          <w:rPr>
            <w:noProof/>
            <w:webHidden/>
          </w:rPr>
        </w:r>
        <w:r w:rsidR="00151F71">
          <w:rPr>
            <w:noProof/>
            <w:webHidden/>
          </w:rPr>
          <w:fldChar w:fldCharType="separate"/>
        </w:r>
        <w:r w:rsidR="00151F71">
          <w:rPr>
            <w:noProof/>
            <w:webHidden/>
          </w:rPr>
          <w:t>31</w:t>
        </w:r>
        <w:r w:rsidR="00151F71">
          <w:rPr>
            <w:noProof/>
            <w:webHidden/>
          </w:rPr>
          <w:fldChar w:fldCharType="end"/>
        </w:r>
      </w:hyperlink>
    </w:p>
    <w:p w14:paraId="03638597" w14:textId="475E27EF" w:rsidR="001D243C" w:rsidRDefault="000C24AF" w:rsidP="000C24AF">
      <w:r w:rsidRPr="00C41C82">
        <w:fldChar w:fldCharType="end"/>
      </w:r>
    </w:p>
    <w:p w14:paraId="1C0896A6" w14:textId="77777777" w:rsidR="001D243C" w:rsidRDefault="001D243C">
      <w:pPr>
        <w:spacing w:after="0"/>
        <w:textboxTightWrap w:val="none"/>
      </w:pPr>
      <w:r>
        <w:br w:type="page"/>
      </w:r>
    </w:p>
    <w:p w14:paraId="108818E7" w14:textId="77777777" w:rsidR="008D5953" w:rsidRDefault="003E6106" w:rsidP="003E6106">
      <w:pPr>
        <w:pStyle w:val="Heading1"/>
      </w:pPr>
      <w:bookmarkStart w:id="1" w:name="_Toc16524727"/>
      <w:bookmarkStart w:id="2" w:name="_Toc350174611"/>
      <w:r w:rsidRPr="003E6106">
        <w:rPr>
          <w:b w:val="0"/>
          <w:bCs w:val="0"/>
        </w:rPr>
        <w:lastRenderedPageBreak/>
        <w:t>1.</w:t>
      </w:r>
      <w:r>
        <w:t xml:space="preserve"> </w:t>
      </w:r>
      <w:r w:rsidR="004770AF">
        <w:t>Introduction</w:t>
      </w:r>
      <w:bookmarkEnd w:id="1"/>
    </w:p>
    <w:p w14:paraId="037BE114" w14:textId="0ED5CC3F" w:rsidR="003D4B4C" w:rsidRPr="00F0036A" w:rsidRDefault="00310F98" w:rsidP="00E3368C">
      <w:pPr>
        <w:pStyle w:val="Standfirst"/>
        <w:spacing w:line="240" w:lineRule="auto"/>
        <w:rPr>
          <w:i/>
          <w:iCs/>
          <w:color w:val="auto"/>
          <w:sz w:val="24"/>
          <w:szCs w:val="24"/>
        </w:rPr>
      </w:pPr>
      <w:r w:rsidRPr="00A115F9">
        <w:rPr>
          <w:b/>
          <w:bCs/>
          <w:i/>
          <w:iCs/>
          <w:color w:val="auto"/>
          <w:sz w:val="24"/>
          <w:szCs w:val="24"/>
        </w:rPr>
        <w:t xml:space="preserve">This </w:t>
      </w:r>
      <w:r w:rsidR="00F95D62" w:rsidRPr="00A115F9">
        <w:rPr>
          <w:b/>
          <w:bCs/>
          <w:i/>
          <w:iCs/>
          <w:color w:val="auto"/>
          <w:sz w:val="24"/>
          <w:szCs w:val="24"/>
        </w:rPr>
        <w:t xml:space="preserve">is an updated version of the previous document to </w:t>
      </w:r>
      <w:r w:rsidR="00F0036A" w:rsidRPr="00A115F9">
        <w:rPr>
          <w:b/>
          <w:bCs/>
          <w:i/>
          <w:iCs/>
          <w:color w:val="auto"/>
          <w:sz w:val="24"/>
          <w:szCs w:val="24"/>
        </w:rPr>
        <w:t>add</w:t>
      </w:r>
      <w:r w:rsidR="00F95D62" w:rsidRPr="00A115F9">
        <w:rPr>
          <w:b/>
          <w:bCs/>
          <w:i/>
          <w:iCs/>
          <w:color w:val="auto"/>
          <w:sz w:val="24"/>
          <w:szCs w:val="24"/>
        </w:rPr>
        <w:t xml:space="preserve"> information </w:t>
      </w:r>
      <w:r w:rsidR="009342E4" w:rsidRPr="00A115F9">
        <w:rPr>
          <w:b/>
          <w:bCs/>
          <w:i/>
          <w:iCs/>
          <w:color w:val="auto"/>
          <w:sz w:val="24"/>
          <w:szCs w:val="24"/>
        </w:rPr>
        <w:t xml:space="preserve">to illustrate why it is </w:t>
      </w:r>
      <w:r w:rsidR="00BE7CF4" w:rsidRPr="00A115F9">
        <w:rPr>
          <w:b/>
          <w:bCs/>
          <w:i/>
          <w:iCs/>
          <w:color w:val="auto"/>
          <w:sz w:val="24"/>
          <w:szCs w:val="24"/>
        </w:rPr>
        <w:t>imperative</w:t>
      </w:r>
      <w:r w:rsidR="009342E4" w:rsidRPr="00A115F9">
        <w:rPr>
          <w:b/>
          <w:bCs/>
          <w:i/>
          <w:iCs/>
          <w:color w:val="auto"/>
          <w:sz w:val="24"/>
          <w:szCs w:val="24"/>
        </w:rPr>
        <w:t xml:space="preserve"> to review </w:t>
      </w:r>
      <w:r w:rsidR="00417BD0" w:rsidRPr="00A115F9">
        <w:rPr>
          <w:b/>
          <w:bCs/>
          <w:i/>
          <w:iCs/>
          <w:color w:val="auto"/>
          <w:sz w:val="24"/>
          <w:szCs w:val="24"/>
        </w:rPr>
        <w:t xml:space="preserve">all existing </w:t>
      </w:r>
      <w:r w:rsidR="00D8799C" w:rsidRPr="00A115F9">
        <w:rPr>
          <w:b/>
          <w:bCs/>
          <w:i/>
          <w:iCs/>
          <w:color w:val="auto"/>
          <w:sz w:val="24"/>
          <w:szCs w:val="24"/>
        </w:rPr>
        <w:t>templates, searches and business triggers (referred to as artefacts)</w:t>
      </w:r>
      <w:r w:rsidR="00305C0B" w:rsidRPr="00A115F9">
        <w:rPr>
          <w:b/>
          <w:bCs/>
          <w:i/>
          <w:iCs/>
          <w:color w:val="auto"/>
          <w:sz w:val="24"/>
          <w:szCs w:val="24"/>
        </w:rPr>
        <w:t xml:space="preserve"> </w:t>
      </w:r>
      <w:r w:rsidR="009342E4" w:rsidRPr="00A115F9">
        <w:rPr>
          <w:b/>
          <w:bCs/>
          <w:i/>
          <w:iCs/>
          <w:color w:val="auto"/>
          <w:sz w:val="24"/>
          <w:szCs w:val="24"/>
        </w:rPr>
        <w:t>and create SNOMED</w:t>
      </w:r>
      <w:r w:rsidR="00C453A8" w:rsidRPr="00A115F9">
        <w:rPr>
          <w:b/>
          <w:bCs/>
          <w:i/>
          <w:iCs/>
          <w:color w:val="auto"/>
          <w:sz w:val="24"/>
          <w:szCs w:val="24"/>
        </w:rPr>
        <w:t xml:space="preserve"> CT</w:t>
      </w:r>
      <w:r w:rsidR="00305C0B" w:rsidRPr="00A115F9">
        <w:rPr>
          <w:b/>
          <w:bCs/>
          <w:i/>
          <w:iCs/>
          <w:color w:val="auto"/>
          <w:sz w:val="24"/>
          <w:szCs w:val="24"/>
        </w:rPr>
        <w:t xml:space="preserve"> versions </w:t>
      </w:r>
      <w:r w:rsidR="00A35BB1" w:rsidRPr="00A115F9">
        <w:rPr>
          <w:b/>
          <w:bCs/>
          <w:i/>
          <w:iCs/>
          <w:color w:val="auto"/>
          <w:sz w:val="24"/>
          <w:szCs w:val="24"/>
        </w:rPr>
        <w:t>once th</w:t>
      </w:r>
      <w:r w:rsidR="000A4D1D" w:rsidRPr="00A115F9">
        <w:rPr>
          <w:b/>
          <w:bCs/>
          <w:i/>
          <w:iCs/>
          <w:color w:val="auto"/>
          <w:sz w:val="24"/>
          <w:szCs w:val="24"/>
        </w:rPr>
        <w:t xml:space="preserve">e system has transitioned to SNOMED CT </w:t>
      </w:r>
      <w:r w:rsidR="00305C0B" w:rsidRPr="00A115F9">
        <w:rPr>
          <w:b/>
          <w:bCs/>
          <w:i/>
          <w:iCs/>
          <w:color w:val="auto"/>
          <w:sz w:val="24"/>
          <w:szCs w:val="24"/>
        </w:rPr>
        <w:t>– see Section 9</w:t>
      </w:r>
      <w:r w:rsidR="00E4752F" w:rsidRPr="00F0036A">
        <w:rPr>
          <w:i/>
          <w:iCs/>
          <w:color w:val="auto"/>
          <w:sz w:val="24"/>
          <w:szCs w:val="24"/>
        </w:rPr>
        <w:t>.</w:t>
      </w:r>
    </w:p>
    <w:p w14:paraId="50300B0B" w14:textId="36D80014" w:rsidR="00232D66" w:rsidRPr="00A7374C" w:rsidRDefault="006B46F2" w:rsidP="00E3368C">
      <w:pPr>
        <w:pStyle w:val="Standfirst"/>
        <w:spacing w:line="240" w:lineRule="auto"/>
        <w:rPr>
          <w:color w:val="auto"/>
          <w:sz w:val="24"/>
          <w:szCs w:val="24"/>
        </w:rPr>
      </w:pPr>
      <w:r w:rsidRPr="00A7374C">
        <w:rPr>
          <w:color w:val="auto"/>
          <w:sz w:val="24"/>
          <w:szCs w:val="24"/>
        </w:rPr>
        <w:t xml:space="preserve">Technology and IT systems have evolved significantly since </w:t>
      </w:r>
      <w:r w:rsidR="00014B7A" w:rsidRPr="00A7374C">
        <w:rPr>
          <w:color w:val="auto"/>
          <w:sz w:val="24"/>
          <w:szCs w:val="24"/>
        </w:rPr>
        <w:t xml:space="preserve">Read codes were first </w:t>
      </w:r>
      <w:r w:rsidR="0021131A">
        <w:rPr>
          <w:color w:val="auto"/>
          <w:sz w:val="24"/>
          <w:szCs w:val="24"/>
        </w:rPr>
        <w:t xml:space="preserve">designed and </w:t>
      </w:r>
      <w:r w:rsidR="00014B7A" w:rsidRPr="00A7374C">
        <w:rPr>
          <w:color w:val="auto"/>
          <w:sz w:val="24"/>
          <w:szCs w:val="24"/>
        </w:rPr>
        <w:t xml:space="preserve">used in GP systems </w:t>
      </w:r>
      <w:r w:rsidR="0021131A">
        <w:rPr>
          <w:color w:val="auto"/>
          <w:sz w:val="24"/>
          <w:szCs w:val="24"/>
        </w:rPr>
        <w:t>(circa</w:t>
      </w:r>
      <w:r w:rsidR="0021131A" w:rsidRPr="00A7374C">
        <w:rPr>
          <w:color w:val="auto"/>
          <w:sz w:val="24"/>
          <w:szCs w:val="24"/>
        </w:rPr>
        <w:t xml:space="preserve"> </w:t>
      </w:r>
      <w:r w:rsidR="00014B7A" w:rsidRPr="00A7374C">
        <w:rPr>
          <w:color w:val="auto"/>
          <w:sz w:val="24"/>
          <w:szCs w:val="24"/>
        </w:rPr>
        <w:t>1985</w:t>
      </w:r>
      <w:r w:rsidR="0021131A">
        <w:rPr>
          <w:color w:val="auto"/>
          <w:sz w:val="24"/>
          <w:szCs w:val="24"/>
        </w:rPr>
        <w:t>!)</w:t>
      </w:r>
      <w:r w:rsidR="00014B7A" w:rsidRPr="00A7374C">
        <w:rPr>
          <w:color w:val="auto"/>
          <w:sz w:val="24"/>
          <w:szCs w:val="24"/>
        </w:rPr>
        <w:t xml:space="preserve">. </w:t>
      </w:r>
      <w:r w:rsidR="00F5514C">
        <w:rPr>
          <w:color w:val="auto"/>
          <w:sz w:val="24"/>
          <w:szCs w:val="24"/>
        </w:rPr>
        <w:t xml:space="preserve">The transition from Read codes to SNOMED CT is to provide systems with a modern terminology that can meet today’s requirements. </w:t>
      </w:r>
      <w:r w:rsidR="0048769F" w:rsidRPr="00A7374C">
        <w:rPr>
          <w:color w:val="auto"/>
          <w:sz w:val="24"/>
          <w:szCs w:val="24"/>
        </w:rPr>
        <w:t>T</w:t>
      </w:r>
      <w:r w:rsidR="00014B7A" w:rsidRPr="00A7374C">
        <w:rPr>
          <w:color w:val="auto"/>
          <w:sz w:val="24"/>
          <w:szCs w:val="24"/>
        </w:rPr>
        <w:t>here are known issues with t</w:t>
      </w:r>
      <w:r w:rsidR="00B14B77" w:rsidRPr="00A7374C">
        <w:rPr>
          <w:color w:val="auto"/>
          <w:sz w:val="24"/>
          <w:szCs w:val="24"/>
        </w:rPr>
        <w:t>he</w:t>
      </w:r>
      <w:r w:rsidR="00C515DF" w:rsidRPr="00A7374C">
        <w:rPr>
          <w:color w:val="auto"/>
          <w:sz w:val="24"/>
          <w:szCs w:val="24"/>
        </w:rPr>
        <w:t xml:space="preserve"> </w:t>
      </w:r>
      <w:r w:rsidR="00B14B77" w:rsidRPr="00A7374C">
        <w:rPr>
          <w:color w:val="auto"/>
          <w:sz w:val="24"/>
          <w:szCs w:val="24"/>
        </w:rPr>
        <w:t>Read codes</w:t>
      </w:r>
      <w:r w:rsidR="00313B8D" w:rsidRPr="00A7374C">
        <w:rPr>
          <w:color w:val="auto"/>
          <w:sz w:val="24"/>
          <w:szCs w:val="24"/>
        </w:rPr>
        <w:t xml:space="preserve"> </w:t>
      </w:r>
      <w:r w:rsidR="009E7F63" w:rsidRPr="00A7374C">
        <w:rPr>
          <w:color w:val="auto"/>
          <w:sz w:val="24"/>
          <w:szCs w:val="24"/>
        </w:rPr>
        <w:t xml:space="preserve">which </w:t>
      </w:r>
      <w:r w:rsidR="00014B7A" w:rsidRPr="00A7374C">
        <w:rPr>
          <w:color w:val="auto"/>
          <w:sz w:val="24"/>
          <w:szCs w:val="24"/>
        </w:rPr>
        <w:t>can</w:t>
      </w:r>
      <w:r w:rsidR="00C515DF" w:rsidRPr="00A7374C">
        <w:rPr>
          <w:color w:val="auto"/>
          <w:sz w:val="24"/>
          <w:szCs w:val="24"/>
        </w:rPr>
        <w:t xml:space="preserve">not be </w:t>
      </w:r>
      <w:r w:rsidR="007D4E3A" w:rsidRPr="00A7374C">
        <w:rPr>
          <w:color w:val="auto"/>
          <w:sz w:val="24"/>
          <w:szCs w:val="24"/>
        </w:rPr>
        <w:t>resolved</w:t>
      </w:r>
      <w:r w:rsidR="0048769F" w:rsidRPr="00A7374C">
        <w:rPr>
          <w:color w:val="auto"/>
          <w:sz w:val="24"/>
          <w:szCs w:val="24"/>
        </w:rPr>
        <w:t>:</w:t>
      </w:r>
      <w:r w:rsidR="00C515DF" w:rsidRPr="00A7374C">
        <w:rPr>
          <w:color w:val="auto"/>
          <w:sz w:val="24"/>
          <w:szCs w:val="24"/>
        </w:rPr>
        <w:t xml:space="preserve"> </w:t>
      </w:r>
      <w:r w:rsidR="0048769F" w:rsidRPr="00A7374C">
        <w:rPr>
          <w:color w:val="auto"/>
          <w:sz w:val="24"/>
          <w:szCs w:val="24"/>
        </w:rPr>
        <w:t>t</w:t>
      </w:r>
      <w:r w:rsidR="009E7F63" w:rsidRPr="00A7374C">
        <w:rPr>
          <w:color w:val="auto"/>
          <w:sz w:val="24"/>
          <w:szCs w:val="24"/>
        </w:rPr>
        <w:t xml:space="preserve">hese </w:t>
      </w:r>
      <w:r w:rsidR="00C515DF" w:rsidRPr="00A7374C">
        <w:rPr>
          <w:color w:val="auto"/>
          <w:sz w:val="24"/>
          <w:szCs w:val="24"/>
        </w:rPr>
        <w:t xml:space="preserve">include </w:t>
      </w:r>
      <w:r w:rsidR="004770AF" w:rsidRPr="00A7374C">
        <w:rPr>
          <w:color w:val="auto"/>
          <w:sz w:val="24"/>
          <w:szCs w:val="24"/>
        </w:rPr>
        <w:t xml:space="preserve">incorrect content </w:t>
      </w:r>
      <w:r w:rsidR="00C515DF" w:rsidRPr="00A7374C">
        <w:rPr>
          <w:color w:val="auto"/>
          <w:sz w:val="24"/>
          <w:szCs w:val="24"/>
        </w:rPr>
        <w:t xml:space="preserve">and no room </w:t>
      </w:r>
      <w:r w:rsidR="0048769F" w:rsidRPr="00A7374C">
        <w:rPr>
          <w:color w:val="auto"/>
          <w:sz w:val="24"/>
          <w:szCs w:val="24"/>
        </w:rPr>
        <w:t xml:space="preserve">in the correct </w:t>
      </w:r>
      <w:r w:rsidR="00AA3C89">
        <w:rPr>
          <w:color w:val="auto"/>
          <w:sz w:val="24"/>
          <w:szCs w:val="24"/>
        </w:rPr>
        <w:t xml:space="preserve">code </w:t>
      </w:r>
      <w:r w:rsidR="0048769F" w:rsidRPr="00A7374C">
        <w:rPr>
          <w:color w:val="auto"/>
          <w:sz w:val="24"/>
          <w:szCs w:val="24"/>
        </w:rPr>
        <w:t xml:space="preserve">place </w:t>
      </w:r>
      <w:r w:rsidR="00C515DF" w:rsidRPr="00A7374C">
        <w:rPr>
          <w:color w:val="auto"/>
          <w:sz w:val="24"/>
          <w:szCs w:val="24"/>
        </w:rPr>
        <w:t>for new content</w:t>
      </w:r>
      <w:r w:rsidR="009E7F63" w:rsidRPr="00A7374C">
        <w:rPr>
          <w:color w:val="auto"/>
          <w:sz w:val="24"/>
          <w:szCs w:val="24"/>
        </w:rPr>
        <w:t>.</w:t>
      </w:r>
      <w:r w:rsidR="00313B8D" w:rsidRPr="00A7374C">
        <w:rPr>
          <w:color w:val="auto"/>
          <w:sz w:val="24"/>
          <w:szCs w:val="24"/>
        </w:rPr>
        <w:t xml:space="preserve"> </w:t>
      </w:r>
      <w:r w:rsidR="007D4E3A" w:rsidRPr="00A7374C">
        <w:rPr>
          <w:color w:val="auto"/>
          <w:sz w:val="24"/>
          <w:szCs w:val="24"/>
        </w:rPr>
        <w:t>Read codes</w:t>
      </w:r>
      <w:r w:rsidR="00232D66" w:rsidRPr="00A7374C">
        <w:rPr>
          <w:color w:val="auto"/>
          <w:sz w:val="24"/>
          <w:szCs w:val="24"/>
        </w:rPr>
        <w:t xml:space="preserve"> </w:t>
      </w:r>
      <w:r w:rsidR="00F5514C">
        <w:rPr>
          <w:color w:val="auto"/>
          <w:sz w:val="24"/>
          <w:szCs w:val="24"/>
        </w:rPr>
        <w:t xml:space="preserve">also </w:t>
      </w:r>
      <w:r w:rsidR="00C515DF" w:rsidRPr="00A7374C">
        <w:rPr>
          <w:color w:val="auto"/>
          <w:sz w:val="24"/>
          <w:szCs w:val="24"/>
        </w:rPr>
        <w:t>can</w:t>
      </w:r>
      <w:r w:rsidR="00014B7A" w:rsidRPr="00A7374C">
        <w:rPr>
          <w:color w:val="auto"/>
          <w:sz w:val="24"/>
          <w:szCs w:val="24"/>
        </w:rPr>
        <w:t>not</w:t>
      </w:r>
      <w:r w:rsidR="00C515DF" w:rsidRPr="00A7374C">
        <w:rPr>
          <w:color w:val="auto"/>
          <w:sz w:val="24"/>
          <w:szCs w:val="24"/>
        </w:rPr>
        <w:t xml:space="preserve"> be expanded</w:t>
      </w:r>
      <w:r w:rsidR="004770AF" w:rsidRPr="00A7374C">
        <w:rPr>
          <w:color w:val="auto"/>
          <w:sz w:val="24"/>
          <w:szCs w:val="24"/>
        </w:rPr>
        <w:t xml:space="preserve"> </w:t>
      </w:r>
      <w:r w:rsidR="0048769F" w:rsidRPr="00A7374C">
        <w:rPr>
          <w:color w:val="auto"/>
          <w:sz w:val="24"/>
          <w:szCs w:val="24"/>
        </w:rPr>
        <w:t xml:space="preserve">to meet the requirements </w:t>
      </w:r>
      <w:r w:rsidR="004770AF" w:rsidRPr="00A7374C">
        <w:rPr>
          <w:color w:val="auto"/>
          <w:sz w:val="24"/>
          <w:szCs w:val="24"/>
        </w:rPr>
        <w:t xml:space="preserve">across </w:t>
      </w:r>
      <w:r w:rsidR="00F44B03" w:rsidRPr="006C2FDC">
        <w:rPr>
          <w:b/>
          <w:color w:val="auto"/>
          <w:sz w:val="24"/>
          <w:szCs w:val="24"/>
        </w:rPr>
        <w:t>all</w:t>
      </w:r>
      <w:r w:rsidR="00F44B03" w:rsidRPr="00A7374C">
        <w:rPr>
          <w:color w:val="auto"/>
          <w:sz w:val="24"/>
          <w:szCs w:val="24"/>
        </w:rPr>
        <w:t xml:space="preserve"> </w:t>
      </w:r>
      <w:r w:rsidR="004770AF" w:rsidRPr="00A7374C">
        <w:rPr>
          <w:color w:val="auto"/>
          <w:sz w:val="24"/>
          <w:szCs w:val="24"/>
        </w:rPr>
        <w:t>healthcare</w:t>
      </w:r>
      <w:r w:rsidR="009E7F63" w:rsidRPr="00A7374C">
        <w:rPr>
          <w:color w:val="auto"/>
          <w:sz w:val="24"/>
          <w:szCs w:val="24"/>
        </w:rPr>
        <w:t xml:space="preserve"> and </w:t>
      </w:r>
      <w:r w:rsidR="0048769F" w:rsidRPr="00A7374C">
        <w:rPr>
          <w:color w:val="auto"/>
          <w:sz w:val="24"/>
          <w:szCs w:val="24"/>
        </w:rPr>
        <w:t>they are UK only</w:t>
      </w:r>
      <w:r w:rsidR="009E7F63" w:rsidRPr="00A7374C">
        <w:rPr>
          <w:color w:val="auto"/>
          <w:sz w:val="24"/>
          <w:szCs w:val="24"/>
        </w:rPr>
        <w:t>.</w:t>
      </w:r>
      <w:r w:rsidR="004770AF" w:rsidRPr="00A7374C">
        <w:rPr>
          <w:color w:val="auto"/>
          <w:sz w:val="24"/>
          <w:szCs w:val="24"/>
        </w:rPr>
        <w:t xml:space="preserve"> </w:t>
      </w:r>
      <w:r w:rsidR="00524A16">
        <w:rPr>
          <w:color w:val="auto"/>
          <w:sz w:val="24"/>
          <w:szCs w:val="24"/>
        </w:rPr>
        <w:t>SNOMED CT addresses all these issues.</w:t>
      </w:r>
    </w:p>
    <w:p w14:paraId="5E247684" w14:textId="77777777" w:rsidR="007F5954" w:rsidRPr="00A7374C" w:rsidRDefault="00F44B03" w:rsidP="00E3368C">
      <w:pPr>
        <w:pStyle w:val="Standfirst"/>
        <w:spacing w:line="240" w:lineRule="auto"/>
        <w:rPr>
          <w:color w:val="auto"/>
          <w:sz w:val="24"/>
          <w:szCs w:val="24"/>
        </w:rPr>
      </w:pPr>
      <w:r w:rsidRPr="00A7374C">
        <w:rPr>
          <w:color w:val="auto"/>
          <w:sz w:val="24"/>
          <w:szCs w:val="24"/>
        </w:rPr>
        <w:t xml:space="preserve">Significant consultation with the Joint GP IT Committee (the BMA and RCGP) and the various clinical bodies (e.g. AoMRC, AHPs, RCN, RCP) has resulted in agreement that </w:t>
      </w:r>
      <w:r w:rsidR="007D4E3A" w:rsidRPr="00A7374C">
        <w:rPr>
          <w:color w:val="auto"/>
          <w:sz w:val="24"/>
          <w:szCs w:val="24"/>
        </w:rPr>
        <w:t xml:space="preserve">it is </w:t>
      </w:r>
      <w:r w:rsidR="00C515DF" w:rsidRPr="00A7374C">
        <w:rPr>
          <w:color w:val="auto"/>
          <w:sz w:val="24"/>
          <w:szCs w:val="24"/>
        </w:rPr>
        <w:t xml:space="preserve">now </w:t>
      </w:r>
      <w:r w:rsidR="007D4E3A" w:rsidRPr="00A7374C">
        <w:rPr>
          <w:color w:val="auto"/>
          <w:sz w:val="24"/>
          <w:szCs w:val="24"/>
        </w:rPr>
        <w:t>critical</w:t>
      </w:r>
      <w:r w:rsidR="00C515DF" w:rsidRPr="00A7374C">
        <w:rPr>
          <w:color w:val="auto"/>
          <w:sz w:val="24"/>
          <w:szCs w:val="24"/>
        </w:rPr>
        <w:t xml:space="preserve"> to </w:t>
      </w:r>
      <w:r w:rsidR="00232D66" w:rsidRPr="00A7374C">
        <w:rPr>
          <w:color w:val="auto"/>
          <w:sz w:val="24"/>
          <w:szCs w:val="24"/>
        </w:rPr>
        <w:t>transition from</w:t>
      </w:r>
      <w:r w:rsidRPr="00A7374C">
        <w:rPr>
          <w:color w:val="auto"/>
          <w:sz w:val="24"/>
          <w:szCs w:val="24"/>
        </w:rPr>
        <w:t xml:space="preserve"> the Read codes </w:t>
      </w:r>
      <w:r w:rsidR="00232D66" w:rsidRPr="00A7374C">
        <w:rPr>
          <w:color w:val="auto"/>
          <w:sz w:val="24"/>
          <w:szCs w:val="24"/>
        </w:rPr>
        <w:t>to</w:t>
      </w:r>
      <w:r w:rsidRPr="00A7374C">
        <w:rPr>
          <w:color w:val="auto"/>
          <w:sz w:val="24"/>
          <w:szCs w:val="24"/>
        </w:rPr>
        <w:t xml:space="preserve"> SNOMED CT</w:t>
      </w:r>
      <w:r w:rsidR="00C515DF" w:rsidRPr="00A7374C">
        <w:rPr>
          <w:color w:val="auto"/>
          <w:sz w:val="24"/>
          <w:szCs w:val="24"/>
        </w:rPr>
        <w:t>.</w:t>
      </w:r>
    </w:p>
    <w:p w14:paraId="37E397C5" w14:textId="197F1A5F" w:rsidR="00331E9C" w:rsidRDefault="007D4E3A" w:rsidP="00E3368C">
      <w:pPr>
        <w:pStyle w:val="Standfirst"/>
        <w:spacing w:line="240" w:lineRule="auto"/>
        <w:rPr>
          <w:color w:val="auto"/>
          <w:sz w:val="24"/>
          <w:szCs w:val="24"/>
        </w:rPr>
      </w:pPr>
      <w:r w:rsidRPr="00A7374C">
        <w:rPr>
          <w:color w:val="auto"/>
          <w:sz w:val="24"/>
          <w:szCs w:val="24"/>
        </w:rPr>
        <w:t xml:space="preserve">To support General Practice in that transition, </w:t>
      </w:r>
      <w:r w:rsidR="0021131A">
        <w:rPr>
          <w:color w:val="auto"/>
          <w:sz w:val="24"/>
          <w:szCs w:val="24"/>
        </w:rPr>
        <w:t xml:space="preserve">mapping tables from Read to SNOMED CT are provided nationally. While in many cases the term text will be almost identical in SNOMED CT as in Read, there </w:t>
      </w:r>
      <w:r w:rsidR="00723318">
        <w:rPr>
          <w:color w:val="auto"/>
          <w:sz w:val="24"/>
          <w:szCs w:val="24"/>
        </w:rPr>
        <w:t>may be</w:t>
      </w:r>
      <w:r w:rsidR="0021131A">
        <w:rPr>
          <w:color w:val="auto"/>
          <w:sz w:val="24"/>
          <w:szCs w:val="24"/>
        </w:rPr>
        <w:t xml:space="preserve"> some differences. T</w:t>
      </w:r>
      <w:r w:rsidR="00331E9C" w:rsidRPr="00A7374C">
        <w:rPr>
          <w:color w:val="auto"/>
          <w:sz w:val="24"/>
          <w:szCs w:val="24"/>
        </w:rPr>
        <w:t>his document provides some insight in</w:t>
      </w:r>
      <w:r w:rsidR="00940D67" w:rsidRPr="00A7374C">
        <w:rPr>
          <w:color w:val="auto"/>
          <w:sz w:val="24"/>
          <w:szCs w:val="24"/>
        </w:rPr>
        <w:t>to</w:t>
      </w:r>
      <w:r w:rsidR="00331E9C" w:rsidRPr="00A7374C">
        <w:rPr>
          <w:color w:val="auto"/>
          <w:sz w:val="24"/>
          <w:szCs w:val="24"/>
        </w:rPr>
        <w:t xml:space="preserve"> </w:t>
      </w:r>
      <w:r w:rsidR="0021131A">
        <w:rPr>
          <w:color w:val="auto"/>
          <w:sz w:val="24"/>
          <w:szCs w:val="24"/>
        </w:rPr>
        <w:t xml:space="preserve">the </w:t>
      </w:r>
      <w:r w:rsidR="00014B7A" w:rsidRPr="00A7374C">
        <w:rPr>
          <w:color w:val="auto"/>
          <w:sz w:val="24"/>
          <w:szCs w:val="24"/>
        </w:rPr>
        <w:t>differences in the Clinical Terms</w:t>
      </w:r>
      <w:r w:rsidR="00331E9C" w:rsidRPr="00A7374C">
        <w:rPr>
          <w:color w:val="auto"/>
          <w:sz w:val="24"/>
          <w:szCs w:val="24"/>
        </w:rPr>
        <w:t xml:space="preserve"> that </w:t>
      </w:r>
      <w:r w:rsidR="0048769F" w:rsidRPr="00A7374C">
        <w:rPr>
          <w:color w:val="auto"/>
          <w:sz w:val="24"/>
          <w:szCs w:val="24"/>
        </w:rPr>
        <w:t>are available in</w:t>
      </w:r>
      <w:r w:rsidR="00331E9C" w:rsidRPr="00A7374C">
        <w:rPr>
          <w:color w:val="auto"/>
          <w:sz w:val="24"/>
          <w:szCs w:val="24"/>
        </w:rPr>
        <w:t xml:space="preserve"> SNOMED CT.</w:t>
      </w:r>
    </w:p>
    <w:p w14:paraId="3C237445" w14:textId="77777777" w:rsidR="00021D88" w:rsidRDefault="00021D88" w:rsidP="00E3368C">
      <w:pPr>
        <w:pStyle w:val="Standfirst"/>
        <w:spacing w:line="240" w:lineRule="auto"/>
        <w:rPr>
          <w:color w:val="auto"/>
          <w:sz w:val="24"/>
          <w:szCs w:val="24"/>
        </w:rPr>
      </w:pPr>
    </w:p>
    <w:p w14:paraId="78790F0F" w14:textId="77777777" w:rsidR="00AE736C" w:rsidRPr="00021D88" w:rsidRDefault="0048769F" w:rsidP="00E3368C">
      <w:pPr>
        <w:pStyle w:val="Standfirst"/>
        <w:spacing w:line="240" w:lineRule="auto"/>
        <w:rPr>
          <w:color w:val="auto"/>
          <w:sz w:val="24"/>
          <w:szCs w:val="24"/>
        </w:rPr>
      </w:pPr>
      <w:r w:rsidRPr="00021D88">
        <w:rPr>
          <w:color w:val="auto"/>
          <w:sz w:val="24"/>
          <w:szCs w:val="24"/>
        </w:rPr>
        <w:t xml:space="preserve">The document is provided in </w:t>
      </w:r>
      <w:r w:rsidR="00C453A8" w:rsidRPr="00021D88">
        <w:rPr>
          <w:color w:val="auto"/>
          <w:sz w:val="24"/>
          <w:szCs w:val="24"/>
        </w:rPr>
        <w:t>s</w:t>
      </w:r>
      <w:r w:rsidRPr="00021D88">
        <w:rPr>
          <w:color w:val="auto"/>
          <w:sz w:val="24"/>
          <w:szCs w:val="24"/>
        </w:rPr>
        <w:t>ections</w:t>
      </w:r>
      <w:r w:rsidR="00815404" w:rsidRPr="00021D88">
        <w:rPr>
          <w:color w:val="auto"/>
          <w:sz w:val="24"/>
          <w:szCs w:val="24"/>
        </w:rPr>
        <w:t>:</w:t>
      </w:r>
      <w:r w:rsidRPr="00021D88">
        <w:rPr>
          <w:color w:val="auto"/>
          <w:sz w:val="24"/>
          <w:szCs w:val="24"/>
        </w:rPr>
        <w:t xml:space="preserve"> </w:t>
      </w:r>
    </w:p>
    <w:p w14:paraId="749674CA" w14:textId="77777777" w:rsidR="00AE736C" w:rsidRPr="00021D88" w:rsidRDefault="00C453A8" w:rsidP="00AE736C">
      <w:pPr>
        <w:pStyle w:val="Standfirst"/>
        <w:numPr>
          <w:ilvl w:val="0"/>
          <w:numId w:val="23"/>
        </w:numPr>
        <w:spacing w:line="240" w:lineRule="auto"/>
        <w:rPr>
          <w:color w:val="auto"/>
          <w:sz w:val="24"/>
          <w:szCs w:val="24"/>
        </w:rPr>
      </w:pPr>
      <w:r w:rsidRPr="00021D88">
        <w:rPr>
          <w:color w:val="auto"/>
          <w:sz w:val="24"/>
          <w:szCs w:val="24"/>
        </w:rPr>
        <w:t>s</w:t>
      </w:r>
      <w:r w:rsidR="0048769F" w:rsidRPr="00021D88">
        <w:rPr>
          <w:color w:val="auto"/>
          <w:sz w:val="24"/>
          <w:szCs w:val="24"/>
        </w:rPr>
        <w:t>ection 3 provides a summary of the major differences that will be encountered</w:t>
      </w:r>
      <w:r w:rsidR="00F5514C" w:rsidRPr="00021D88">
        <w:rPr>
          <w:color w:val="auto"/>
          <w:sz w:val="24"/>
          <w:szCs w:val="24"/>
        </w:rPr>
        <w:t xml:space="preserve">; </w:t>
      </w:r>
    </w:p>
    <w:p w14:paraId="0BD95F8B" w14:textId="77777777" w:rsidR="00AE736C" w:rsidRPr="00021D88" w:rsidRDefault="00C453A8" w:rsidP="00AE736C">
      <w:pPr>
        <w:pStyle w:val="Standfirst"/>
        <w:numPr>
          <w:ilvl w:val="0"/>
          <w:numId w:val="23"/>
        </w:numPr>
        <w:spacing w:line="240" w:lineRule="auto"/>
        <w:rPr>
          <w:color w:val="auto"/>
          <w:sz w:val="24"/>
          <w:szCs w:val="24"/>
        </w:rPr>
      </w:pPr>
      <w:r w:rsidRPr="00021D88">
        <w:rPr>
          <w:color w:val="auto"/>
          <w:sz w:val="24"/>
          <w:szCs w:val="24"/>
        </w:rPr>
        <w:t>s</w:t>
      </w:r>
      <w:r w:rsidR="00F5514C" w:rsidRPr="00021D88">
        <w:rPr>
          <w:color w:val="auto"/>
          <w:sz w:val="24"/>
          <w:szCs w:val="24"/>
        </w:rPr>
        <w:t xml:space="preserve">ection </w:t>
      </w:r>
      <w:r w:rsidR="00503EF6" w:rsidRPr="00021D88">
        <w:rPr>
          <w:color w:val="auto"/>
          <w:sz w:val="24"/>
          <w:szCs w:val="24"/>
        </w:rPr>
        <w:t>6</w:t>
      </w:r>
      <w:r w:rsidR="00F5514C" w:rsidRPr="00021D88">
        <w:rPr>
          <w:color w:val="auto"/>
          <w:sz w:val="24"/>
          <w:szCs w:val="24"/>
        </w:rPr>
        <w:t xml:space="preserve"> </w:t>
      </w:r>
      <w:r w:rsidR="00503EF6" w:rsidRPr="00021D88">
        <w:rPr>
          <w:color w:val="auto"/>
          <w:sz w:val="24"/>
          <w:szCs w:val="24"/>
        </w:rPr>
        <w:t>details known current coding issues</w:t>
      </w:r>
      <w:r w:rsidR="00D0033A" w:rsidRPr="00021D88">
        <w:rPr>
          <w:color w:val="auto"/>
          <w:sz w:val="24"/>
          <w:szCs w:val="24"/>
        </w:rPr>
        <w:t xml:space="preserve">; </w:t>
      </w:r>
    </w:p>
    <w:p w14:paraId="1813BCD5" w14:textId="77777777" w:rsidR="00AE736C" w:rsidRPr="00021D88" w:rsidRDefault="00C453A8" w:rsidP="00AE736C">
      <w:pPr>
        <w:pStyle w:val="Standfirst"/>
        <w:numPr>
          <w:ilvl w:val="0"/>
          <w:numId w:val="23"/>
        </w:numPr>
        <w:spacing w:line="240" w:lineRule="auto"/>
        <w:rPr>
          <w:color w:val="auto"/>
          <w:sz w:val="24"/>
          <w:szCs w:val="24"/>
        </w:rPr>
      </w:pPr>
      <w:r w:rsidRPr="00021D88">
        <w:rPr>
          <w:color w:val="auto"/>
          <w:sz w:val="24"/>
          <w:szCs w:val="24"/>
        </w:rPr>
        <w:t>s</w:t>
      </w:r>
      <w:r w:rsidR="00D0033A" w:rsidRPr="00021D88">
        <w:rPr>
          <w:color w:val="auto"/>
          <w:sz w:val="24"/>
          <w:szCs w:val="24"/>
        </w:rPr>
        <w:t xml:space="preserve">ection 9 </w:t>
      </w:r>
      <w:r w:rsidR="00512E6E" w:rsidRPr="00021D88">
        <w:rPr>
          <w:color w:val="auto"/>
          <w:sz w:val="24"/>
          <w:szCs w:val="24"/>
        </w:rPr>
        <w:t xml:space="preserve">highlights why Read based artefacts </w:t>
      </w:r>
      <w:r w:rsidR="00DA3A83" w:rsidRPr="00021D88">
        <w:rPr>
          <w:color w:val="auto"/>
          <w:sz w:val="24"/>
          <w:szCs w:val="24"/>
        </w:rPr>
        <w:t>must</w:t>
      </w:r>
      <w:r w:rsidR="00512E6E" w:rsidRPr="00021D88">
        <w:rPr>
          <w:color w:val="auto"/>
          <w:sz w:val="24"/>
          <w:szCs w:val="24"/>
        </w:rPr>
        <w:t xml:space="preserve"> be updated to SNOMED</w:t>
      </w:r>
      <w:r w:rsidRPr="00021D88">
        <w:rPr>
          <w:color w:val="auto"/>
          <w:sz w:val="24"/>
          <w:szCs w:val="24"/>
        </w:rPr>
        <w:t xml:space="preserve"> CT</w:t>
      </w:r>
      <w:r w:rsidR="00512E6E" w:rsidRPr="00021D88">
        <w:rPr>
          <w:color w:val="auto"/>
          <w:sz w:val="24"/>
          <w:szCs w:val="24"/>
        </w:rPr>
        <w:t xml:space="preserve"> versions</w:t>
      </w:r>
      <w:r w:rsidR="00503EF6" w:rsidRPr="00021D88">
        <w:rPr>
          <w:color w:val="auto"/>
          <w:sz w:val="24"/>
          <w:szCs w:val="24"/>
        </w:rPr>
        <w:t xml:space="preserve">: these </w:t>
      </w:r>
      <w:r w:rsidR="00512E6E" w:rsidRPr="00021D88">
        <w:rPr>
          <w:color w:val="auto"/>
          <w:sz w:val="24"/>
          <w:szCs w:val="24"/>
        </w:rPr>
        <w:t>three</w:t>
      </w:r>
      <w:r w:rsidR="00503EF6" w:rsidRPr="00021D88">
        <w:rPr>
          <w:color w:val="auto"/>
          <w:sz w:val="24"/>
          <w:szCs w:val="24"/>
        </w:rPr>
        <w:t xml:space="preserve"> are recommended as essential reading</w:t>
      </w:r>
      <w:r w:rsidR="0048769F" w:rsidRPr="00021D88">
        <w:rPr>
          <w:color w:val="auto"/>
          <w:sz w:val="24"/>
          <w:szCs w:val="24"/>
        </w:rPr>
        <w:t xml:space="preserve">. </w:t>
      </w:r>
    </w:p>
    <w:p w14:paraId="31423709" w14:textId="2D32FCA9" w:rsidR="00F44B03" w:rsidRPr="00021D88" w:rsidRDefault="0048769F" w:rsidP="00AE736C">
      <w:pPr>
        <w:pStyle w:val="Standfirst"/>
        <w:spacing w:line="240" w:lineRule="auto"/>
        <w:rPr>
          <w:color w:val="auto"/>
          <w:sz w:val="24"/>
          <w:szCs w:val="24"/>
        </w:rPr>
      </w:pPr>
      <w:r w:rsidRPr="00021D88">
        <w:rPr>
          <w:color w:val="auto"/>
          <w:sz w:val="24"/>
          <w:szCs w:val="24"/>
        </w:rPr>
        <w:t xml:space="preserve">The other sections provide an overview of SNOMED CT and further explanation of the </w:t>
      </w:r>
      <w:r w:rsidR="002218A2" w:rsidRPr="00021D88">
        <w:rPr>
          <w:color w:val="auto"/>
          <w:sz w:val="24"/>
          <w:szCs w:val="24"/>
        </w:rPr>
        <w:t xml:space="preserve">summary </w:t>
      </w:r>
      <w:r w:rsidRPr="00021D88">
        <w:rPr>
          <w:color w:val="auto"/>
          <w:sz w:val="24"/>
          <w:szCs w:val="24"/>
        </w:rPr>
        <w:t>details in Section 3.</w:t>
      </w:r>
    </w:p>
    <w:p w14:paraId="54461F46" w14:textId="77777777" w:rsidR="006C2FDC" w:rsidRDefault="006C2FDC">
      <w:pPr>
        <w:spacing w:after="0"/>
        <w:textboxTightWrap w:val="none"/>
        <w:rPr>
          <w:color w:val="424D58" w:themeColor="accent6"/>
          <w:spacing w:val="4"/>
          <w:kern w:val="28"/>
          <w14:ligatures w14:val="standardContextual"/>
        </w:rPr>
      </w:pPr>
      <w:r>
        <w:br w:type="page"/>
      </w:r>
    </w:p>
    <w:p w14:paraId="212A9374" w14:textId="77777777" w:rsidR="00701DC7" w:rsidRDefault="003E6106" w:rsidP="003E6106">
      <w:pPr>
        <w:pStyle w:val="Heading1"/>
      </w:pPr>
      <w:bookmarkStart w:id="3" w:name="_Toc16524728"/>
      <w:r>
        <w:lastRenderedPageBreak/>
        <w:t>2. Overview</w:t>
      </w:r>
      <w:bookmarkEnd w:id="3"/>
    </w:p>
    <w:p w14:paraId="5B8B031D" w14:textId="0982BA96" w:rsidR="008E0EEF" w:rsidRDefault="008E0EEF" w:rsidP="008E0EEF">
      <w:r w:rsidRPr="009C07AA">
        <w:rPr>
          <w:b/>
          <w:bCs/>
        </w:rPr>
        <w:t>Note</w:t>
      </w:r>
      <w:r>
        <w:t xml:space="preserve">. </w:t>
      </w:r>
      <w:r w:rsidR="00852FA2">
        <w:t xml:space="preserve">Both Read v2 and CTV3 </w:t>
      </w:r>
      <w:r w:rsidR="00653D82">
        <w:t>(also known as Read v3)</w:t>
      </w:r>
      <w:r w:rsidR="00F17EF5">
        <w:t xml:space="preserve"> </w:t>
      </w:r>
      <w:r w:rsidR="004E4299">
        <w:t>are known as Read codes</w:t>
      </w:r>
      <w:r w:rsidR="00F17EF5">
        <w:t>. This document refers to Read codes throughout to mean both Read v2 and CTV3.</w:t>
      </w:r>
      <w:r w:rsidR="00021D88">
        <w:t xml:space="preserve"> Both Read v2 and CTV3 are now deprecated and n</w:t>
      </w:r>
      <w:r w:rsidR="00EF7473">
        <w:t>o longer maintained.</w:t>
      </w:r>
    </w:p>
    <w:p w14:paraId="79678681" w14:textId="06EA09EA" w:rsidR="008D5953" w:rsidRDefault="004770AF" w:rsidP="00FA4212">
      <w:pPr>
        <w:pStyle w:val="Heading2"/>
      </w:pPr>
      <w:bookmarkStart w:id="4" w:name="_Toc16524729"/>
      <w:r>
        <w:t>Purpose</w:t>
      </w:r>
      <w:r w:rsidR="00232D66">
        <w:t xml:space="preserve"> of this document</w:t>
      </w:r>
      <w:bookmarkEnd w:id="4"/>
    </w:p>
    <w:bookmarkEnd w:id="2"/>
    <w:p w14:paraId="139FFA01" w14:textId="23E4D0A2" w:rsidR="0053239C" w:rsidRDefault="0053239C" w:rsidP="00952BDD">
      <w:r>
        <w:t xml:space="preserve">This document is to support those impacted by the transition from Read </w:t>
      </w:r>
      <w:r w:rsidR="00D61EB0">
        <w:t xml:space="preserve">codes </w:t>
      </w:r>
      <w:r>
        <w:t xml:space="preserve">to SNOMED CT as the method for data entry into electronic health records. </w:t>
      </w:r>
      <w:r w:rsidR="00906C5A">
        <w:t xml:space="preserve">It </w:t>
      </w:r>
      <w:r w:rsidR="001B338E">
        <w:t>highlights how particular codes have been mapped so that users of General Practice (GP) systems are aware and understand how to deal with such changes</w:t>
      </w:r>
      <w:r w:rsidR="001A0679">
        <w:t>. The document also illustrates</w:t>
      </w:r>
      <w:r w:rsidR="00906C5A">
        <w:t xml:space="preserve"> how differences may occur between </w:t>
      </w:r>
      <w:r w:rsidR="00EC11DB">
        <w:t>Read coded searches and those written in SNOMED</w:t>
      </w:r>
      <w:r w:rsidR="00E3223D">
        <w:t xml:space="preserve"> CT</w:t>
      </w:r>
      <w:r w:rsidR="00161975">
        <w:t xml:space="preserve">; remembering that SNOMED CT is </w:t>
      </w:r>
      <w:r w:rsidR="001A0679">
        <w:t xml:space="preserve">far </w:t>
      </w:r>
      <w:r w:rsidR="00161975">
        <w:t>more extensive than Read codes.</w:t>
      </w:r>
    </w:p>
    <w:p w14:paraId="60273531" w14:textId="77777777" w:rsidR="003F439D" w:rsidRDefault="003F439D" w:rsidP="003F439D">
      <w:pPr>
        <w:pStyle w:val="Heading2"/>
      </w:pPr>
      <w:bookmarkStart w:id="5" w:name="_Toc16524730"/>
      <w:r>
        <w:t>Audience</w:t>
      </w:r>
      <w:bookmarkEnd w:id="5"/>
    </w:p>
    <w:p w14:paraId="1A334BA1" w14:textId="2F6A6A01" w:rsidR="00A63E83" w:rsidRDefault="0048769F" w:rsidP="008D5953">
      <w:r>
        <w:t>This document is aimed at users in general practice who enter data using Read Codes into electronic record systems</w:t>
      </w:r>
      <w:r w:rsidR="0070313A">
        <w:t xml:space="preserve"> as well as those who design and/or develop </w:t>
      </w:r>
      <w:r w:rsidR="00A63E83">
        <w:t xml:space="preserve">system </w:t>
      </w:r>
      <w:r w:rsidR="0070313A">
        <w:t>artefacts</w:t>
      </w:r>
      <w:r>
        <w:t xml:space="preserve">. </w:t>
      </w:r>
    </w:p>
    <w:p w14:paraId="73EE74AA" w14:textId="77777777" w:rsidR="00746F7D" w:rsidRDefault="0048769F" w:rsidP="008D5953">
      <w:r>
        <w:t xml:space="preserve">This includes general practitioners, nurses and clinical coding staff as well as those involved in training and those who produce business rules, decisions support tools or analyse Read coded data. </w:t>
      </w:r>
    </w:p>
    <w:p w14:paraId="5B307E54" w14:textId="2632C161" w:rsidR="0048769F" w:rsidRDefault="0048769F" w:rsidP="008D5953">
      <w:r>
        <w:t>In particular</w:t>
      </w:r>
      <w:r w:rsidR="00A63E83">
        <w:t>,</w:t>
      </w:r>
      <w:r>
        <w:t xml:space="preserve"> those </w:t>
      </w:r>
      <w:r w:rsidR="000B5C9C">
        <w:t>with</w:t>
      </w:r>
      <w:r>
        <w:t xml:space="preserve"> responsibility for </w:t>
      </w:r>
      <w:r w:rsidR="00D050CF">
        <w:t xml:space="preserve">data quality </w:t>
      </w:r>
      <w:r>
        <w:t>should read this document.</w:t>
      </w:r>
    </w:p>
    <w:p w14:paraId="6E6B3B13" w14:textId="77777777" w:rsidR="003F439D" w:rsidRDefault="003F439D" w:rsidP="003F439D">
      <w:pPr>
        <w:pStyle w:val="Heading2"/>
      </w:pPr>
      <w:bookmarkStart w:id="6" w:name="_Toc16524731"/>
      <w:r>
        <w:t>Scope</w:t>
      </w:r>
      <w:bookmarkEnd w:id="6"/>
    </w:p>
    <w:p w14:paraId="22C62A96" w14:textId="3256E391" w:rsidR="003F439D" w:rsidRDefault="003F439D" w:rsidP="008D5953">
      <w:r>
        <w:t>Th</w:t>
      </w:r>
      <w:r w:rsidR="00940D67">
        <w:t>is</w:t>
      </w:r>
      <w:r>
        <w:t xml:space="preserve"> document addresses the clinical content of the Read codes; it does not address </w:t>
      </w:r>
      <w:r w:rsidR="004050F4">
        <w:t>medications</w:t>
      </w:r>
      <w:r>
        <w:t>.</w:t>
      </w:r>
    </w:p>
    <w:p w14:paraId="275C7883" w14:textId="77777777" w:rsidR="004F0A67" w:rsidRDefault="000C796C" w:rsidP="001D243C">
      <w:r>
        <w:t>This document is NOT a guide to coding in Read or</w:t>
      </w:r>
      <w:r w:rsidR="00B14B77">
        <w:t xml:space="preserve"> more generally to good</w:t>
      </w:r>
      <w:r>
        <w:t xml:space="preserve"> record</w:t>
      </w:r>
      <w:r w:rsidR="008D1431">
        <w:t>-</w:t>
      </w:r>
      <w:r>
        <w:t xml:space="preserve">keeping, however it does provide some hints and tips </w:t>
      </w:r>
      <w:r w:rsidR="00940D67">
        <w:t>for</w:t>
      </w:r>
      <w:r>
        <w:t xml:space="preserve"> good SNOMED CT coding </w:t>
      </w:r>
      <w:r w:rsidR="00940D67">
        <w:t>in</w:t>
      </w:r>
      <w:r>
        <w:t xml:space="preserve"> areas that have be</w:t>
      </w:r>
      <w:r w:rsidR="004050F4">
        <w:t>e</w:t>
      </w:r>
      <w:r>
        <w:t>n more ambiguous in Read.</w:t>
      </w:r>
    </w:p>
    <w:p w14:paraId="21880006" w14:textId="77777777" w:rsidR="0048769F" w:rsidRDefault="00D92D2D" w:rsidP="004050F4">
      <w:pPr>
        <w:rPr>
          <w:rFonts w:cs="Arial"/>
        </w:rPr>
      </w:pPr>
      <w:hyperlink r:id="rId15" w:history="1">
        <w:r w:rsidR="000C796C" w:rsidRPr="0041062D">
          <w:rPr>
            <w:rStyle w:val="Hyperlink"/>
            <w:rFonts w:cs="Arial"/>
          </w:rPr>
          <w:t>The Good Practice Guidelines for GP electronic patient records</w:t>
        </w:r>
      </w:hyperlink>
      <w:r w:rsidR="000C796C">
        <w:rPr>
          <w:rFonts w:cs="Arial"/>
        </w:rPr>
        <w:t xml:space="preserve"> provides overarching principles </w:t>
      </w:r>
      <w:r w:rsidR="00952BDD">
        <w:rPr>
          <w:rFonts w:cs="Arial"/>
        </w:rPr>
        <w:t>for</w:t>
      </w:r>
      <w:r w:rsidR="000C796C">
        <w:rPr>
          <w:rFonts w:cs="Arial"/>
        </w:rPr>
        <w:t xml:space="preserve"> data entry. </w:t>
      </w:r>
    </w:p>
    <w:p w14:paraId="7975B620" w14:textId="77777777" w:rsidR="0048769F" w:rsidRDefault="0048769F" w:rsidP="0048769F">
      <w:pPr>
        <w:pStyle w:val="Heading2"/>
      </w:pPr>
      <w:bookmarkStart w:id="7" w:name="_Toc16524732"/>
      <w:r>
        <w:t>Feedback</w:t>
      </w:r>
      <w:bookmarkEnd w:id="7"/>
    </w:p>
    <w:p w14:paraId="33D8E28F" w14:textId="426B8C3A" w:rsidR="00F92FBA" w:rsidRDefault="0048769F" w:rsidP="004050F4">
      <w:r>
        <w:t xml:space="preserve">The author welcomes feedback on the content of this document, including any items perceived to be missing. Please provide comments by email to </w:t>
      </w:r>
      <w:hyperlink r:id="rId16" w:history="1">
        <w:r w:rsidR="000B6352" w:rsidRPr="00D70F98">
          <w:rPr>
            <w:rStyle w:val="Hyperlink"/>
            <w:rFonts w:ascii="Arial" w:hAnsi="Arial"/>
          </w:rPr>
          <w:t>snomedprimarycare@nhs.net</w:t>
        </w:r>
      </w:hyperlink>
      <w:r w:rsidR="00134F6B">
        <w:rPr>
          <w:rStyle w:val="Hyperlink"/>
          <w:rFonts w:ascii="Arial" w:hAnsi="Arial"/>
        </w:rPr>
        <w:t xml:space="preserve"> </w:t>
      </w:r>
      <w:r w:rsidR="00D64DE4" w:rsidRPr="00D64DE4">
        <w:t>with the subject ‘SNOMED Implementation query’</w:t>
      </w:r>
      <w:r w:rsidR="00D64DE4">
        <w:rPr>
          <w:rStyle w:val="Hyperlink"/>
          <w:rFonts w:ascii="Arial" w:hAnsi="Arial"/>
        </w:rPr>
        <w:t>.</w:t>
      </w:r>
    </w:p>
    <w:p w14:paraId="22786862" w14:textId="77777777" w:rsidR="00D050CF" w:rsidRDefault="00D050CF">
      <w:pPr>
        <w:spacing w:after="0"/>
        <w:textboxTightWrap w:val="none"/>
      </w:pPr>
      <w:r>
        <w:br w:type="page"/>
      </w:r>
    </w:p>
    <w:p w14:paraId="004948AE" w14:textId="77777777" w:rsidR="0053239C" w:rsidRDefault="003E6106" w:rsidP="003F439D">
      <w:pPr>
        <w:pStyle w:val="Heading1"/>
      </w:pPr>
      <w:bookmarkStart w:id="8" w:name="_Toc16524733"/>
      <w:r>
        <w:lastRenderedPageBreak/>
        <w:t xml:space="preserve">3. </w:t>
      </w:r>
      <w:r w:rsidR="0053239C">
        <w:t>Summary</w:t>
      </w:r>
      <w:bookmarkEnd w:id="8"/>
    </w:p>
    <w:p w14:paraId="2ECFD218" w14:textId="6C36DC02" w:rsidR="00611226" w:rsidRDefault="0053239C">
      <w:pPr>
        <w:spacing w:after="0"/>
        <w:textboxTightWrap w:val="none"/>
      </w:pPr>
      <w:r>
        <w:t>This section</w:t>
      </w:r>
      <w:r w:rsidR="0048769F">
        <w:t xml:space="preserve"> provides an overview</w:t>
      </w:r>
      <w:r w:rsidR="00017DB1">
        <w:t xml:space="preserve"> of mapping principles </w:t>
      </w:r>
      <w:r w:rsidR="0021396A">
        <w:t>and known issues identified during the transition project</w:t>
      </w:r>
      <w:r w:rsidR="0048769F">
        <w:t>;</w:t>
      </w:r>
      <w:r>
        <w:t xml:space="preserve"> </w:t>
      </w:r>
      <w:r w:rsidR="0048769F">
        <w:t xml:space="preserve">subsequent sections provide </w:t>
      </w:r>
      <w:r w:rsidR="001C1FD9">
        <w:t>additional</w:t>
      </w:r>
      <w:r w:rsidR="0048769F">
        <w:t xml:space="preserve"> detail. </w:t>
      </w:r>
    </w:p>
    <w:p w14:paraId="3D6E94EF" w14:textId="77777777" w:rsidR="00611226" w:rsidRDefault="00611226">
      <w:pPr>
        <w:spacing w:after="0"/>
        <w:textboxTightWrap w:val="none"/>
      </w:pPr>
    </w:p>
    <w:p w14:paraId="1675DCDB" w14:textId="3F00C539" w:rsidR="0053239C" w:rsidRDefault="00DB1907">
      <w:pPr>
        <w:spacing w:after="0"/>
        <w:textboxTightWrap w:val="none"/>
      </w:pPr>
      <w:r>
        <w:t>C</w:t>
      </w:r>
      <w:r w:rsidR="003B304D">
        <w:t xml:space="preserve">odes (concepts) or terms (descriptions on a concept) </w:t>
      </w:r>
      <w:r>
        <w:t>that are</w:t>
      </w:r>
      <w:r w:rsidR="003B304D">
        <w:t xml:space="preserve"> </w:t>
      </w:r>
      <w:r>
        <w:t>‘</w:t>
      </w:r>
      <w:r w:rsidR="003B304D">
        <w:t>inactiv</w:t>
      </w:r>
      <w:r>
        <w:t>e’</w:t>
      </w:r>
      <w:r w:rsidR="001D1714">
        <w:t xml:space="preserve"> </w:t>
      </w:r>
      <w:r w:rsidR="007D31D3">
        <w:t xml:space="preserve">are no longer available to select for data entry. </w:t>
      </w:r>
      <w:r w:rsidR="00A53C14">
        <w:t>Some Read codes map to inactive SNOMED CT codes hence</w:t>
      </w:r>
      <w:r w:rsidR="007D31D3">
        <w:t xml:space="preserve"> the code </w:t>
      </w:r>
      <w:r w:rsidR="002C27B1">
        <w:t>may</w:t>
      </w:r>
      <w:r w:rsidR="007D31D3">
        <w:t xml:space="preserve"> </w:t>
      </w:r>
      <w:r w:rsidR="005B02AC">
        <w:t xml:space="preserve">be </w:t>
      </w:r>
      <w:r w:rsidR="007D31D3">
        <w:t xml:space="preserve">in </w:t>
      </w:r>
      <w:r w:rsidR="00A53C14">
        <w:t>a</w:t>
      </w:r>
      <w:r w:rsidR="007D31D3">
        <w:t xml:space="preserve"> patient record</w:t>
      </w:r>
      <w:r w:rsidR="002C27B1">
        <w:t>;</w:t>
      </w:r>
      <w:r w:rsidR="007D31D3">
        <w:t xml:space="preserve"> the Query table assists </w:t>
      </w:r>
      <w:r w:rsidR="003057BE">
        <w:t>in identifying such codes in a search, where possible.</w:t>
      </w:r>
      <w:r w:rsidR="007B14E8">
        <w:t xml:space="preserve"> The </w:t>
      </w:r>
      <w:hyperlink r:id="rId17" w:history="1">
        <w:r w:rsidR="007B14E8" w:rsidRPr="006D4B0F">
          <w:rPr>
            <w:rStyle w:val="Hyperlink"/>
            <w:rFonts w:ascii="Arial" w:hAnsi="Arial"/>
          </w:rPr>
          <w:t>Fact Sheet</w:t>
        </w:r>
      </w:hyperlink>
      <w:r w:rsidR="008F5821">
        <w:t xml:space="preserve"> on inactive codes</w:t>
      </w:r>
      <w:r w:rsidR="007B14E8">
        <w:t xml:space="preserve"> provides further details.</w:t>
      </w:r>
    </w:p>
    <w:p w14:paraId="2BDEB367" w14:textId="77777777" w:rsidR="005B02AC" w:rsidRDefault="005B02AC">
      <w:pPr>
        <w:spacing w:after="0"/>
        <w:textboxTightWrap w:val="none"/>
      </w:pPr>
    </w:p>
    <w:p w14:paraId="4A05CA3F" w14:textId="31485999" w:rsidR="005B02AC" w:rsidRDefault="005B02AC" w:rsidP="005B02AC">
      <w:r>
        <w:t xml:space="preserve">It is generally known that some Read code content is actually considered ‘wrong’; it follows that some of the terms currently available in Read </w:t>
      </w:r>
      <w:r w:rsidR="00A56DDC">
        <w:t>are not</w:t>
      </w:r>
      <w:r>
        <w:t xml:space="preserve"> available in SNOMED CT. </w:t>
      </w:r>
    </w:p>
    <w:p w14:paraId="5B2CC17B" w14:textId="5E70FBD0" w:rsidR="005B02AC" w:rsidRDefault="005B02AC" w:rsidP="005B02AC">
      <w:r>
        <w:t xml:space="preserve">It is known that searches written in Read, if converted to SNOMED CT, may produce different results. Searches written in Read </w:t>
      </w:r>
      <w:r w:rsidR="002147FE">
        <w:t xml:space="preserve">cannot </w:t>
      </w:r>
      <w:r w:rsidR="00B25486">
        <w:t xml:space="preserve">map to </w:t>
      </w:r>
      <w:r w:rsidR="002147FE">
        <w:t xml:space="preserve">include </w:t>
      </w:r>
      <w:r w:rsidR="00B25486">
        <w:t xml:space="preserve">SNOMED CT </w:t>
      </w:r>
      <w:r w:rsidR="002147FE">
        <w:t xml:space="preserve">codes that </w:t>
      </w:r>
      <w:r w:rsidR="006C2A11">
        <w:t xml:space="preserve">were never in Read and </w:t>
      </w:r>
      <w:r w:rsidR="002147FE">
        <w:t>will increasingly be in patient records.</w:t>
      </w:r>
    </w:p>
    <w:p w14:paraId="5F07696B" w14:textId="426E9D30" w:rsidR="005B02AC" w:rsidRDefault="005B02AC" w:rsidP="005B02AC">
      <w:r>
        <w:t xml:space="preserve">We are aware that in some practices, some Read codes </w:t>
      </w:r>
      <w:r w:rsidR="00312718">
        <w:t xml:space="preserve">(deemed to be infrequently used) </w:t>
      </w:r>
      <w:r>
        <w:t xml:space="preserve">are used </w:t>
      </w:r>
      <w:r w:rsidR="00312718">
        <w:t xml:space="preserve">locally </w:t>
      </w:r>
      <w:r>
        <w:t>to mean something different</w:t>
      </w:r>
      <w:r w:rsidR="005F3D28">
        <w:t xml:space="preserve"> to the published term text</w:t>
      </w:r>
      <w:r>
        <w:t xml:space="preserve">. How </w:t>
      </w:r>
      <w:r w:rsidR="00CF698D">
        <w:t xml:space="preserve">such </w:t>
      </w:r>
      <w:r>
        <w:t xml:space="preserve">codes map to SNOMED can impact this approach. It should be noted that as </w:t>
      </w:r>
      <w:r w:rsidR="00824438">
        <w:t xml:space="preserve">SNOMED CT </w:t>
      </w:r>
      <w:r>
        <w:t xml:space="preserve">coded data </w:t>
      </w:r>
      <w:r w:rsidR="00824438">
        <w:t>will</w:t>
      </w:r>
      <w:r>
        <w:t xml:space="preserve"> pass seamlessly through GP2GP, codes should only be used to convey what is represented by their term text.</w:t>
      </w:r>
    </w:p>
    <w:p w14:paraId="42A68664" w14:textId="77777777" w:rsidR="0053239C" w:rsidRDefault="0053239C">
      <w:pPr>
        <w:spacing w:after="0"/>
        <w:textboxTightWrap w:val="none"/>
      </w:pPr>
    </w:p>
    <w:p w14:paraId="097E8174" w14:textId="77777777" w:rsidR="002F5A8F" w:rsidRDefault="0053239C" w:rsidP="0053239C">
      <w:pPr>
        <w:pStyle w:val="Bulletlist"/>
      </w:pPr>
      <w:r>
        <w:t xml:space="preserve">Read codes are 5 characters in length; SNOMED CT </w:t>
      </w:r>
      <w:r w:rsidR="002F5A8F">
        <w:t xml:space="preserve">codes </w:t>
      </w:r>
      <w:r>
        <w:t>are between 6 and 18 digits long</w:t>
      </w:r>
      <w:r w:rsidR="002F5A8F">
        <w:t xml:space="preserve"> – it is not expected anyone will remember the codes.</w:t>
      </w:r>
    </w:p>
    <w:p w14:paraId="55390400" w14:textId="50B09CD0" w:rsidR="002F5A8F" w:rsidRDefault="0048769F" w:rsidP="0053239C">
      <w:pPr>
        <w:pStyle w:val="Bulletlist"/>
      </w:pPr>
      <w:r>
        <w:t>I</w:t>
      </w:r>
      <w:r w:rsidR="002F5A8F">
        <w:t xml:space="preserve">ndication of what type of term it is can </w:t>
      </w:r>
      <w:r w:rsidR="00CB0747">
        <w:t>often</w:t>
      </w:r>
      <w:r w:rsidR="002F5A8F">
        <w:t xml:space="preserve"> be inferred from the </w:t>
      </w:r>
      <w:r>
        <w:t xml:space="preserve">actual </w:t>
      </w:r>
      <w:r w:rsidR="002F5A8F">
        <w:t>code in Read v2, this is not true in SNOMED CT – the codes are meaningless.</w:t>
      </w:r>
    </w:p>
    <w:p w14:paraId="075B4B12" w14:textId="7A4DA65C" w:rsidR="00D050CF" w:rsidRDefault="0075657A" w:rsidP="0053239C">
      <w:pPr>
        <w:pStyle w:val="Bulletlist"/>
      </w:pPr>
      <w:r>
        <w:t>Further clarification</w:t>
      </w:r>
      <w:r w:rsidR="00D050CF">
        <w:t xml:space="preserve"> of the meaning of a concept in SNOMED CT is provided by the hierarchy it is in and by viewing its parent and child concepts.</w:t>
      </w:r>
    </w:p>
    <w:p w14:paraId="545BA790" w14:textId="79E29387" w:rsidR="002F5A8F" w:rsidRDefault="002F5A8F" w:rsidP="0053239C">
      <w:pPr>
        <w:pStyle w:val="Bulletlist"/>
      </w:pPr>
      <w:r>
        <w:t>Read v2 codes can only have one parent code; this is often clinically not the case and has led to duplicates</w:t>
      </w:r>
      <w:r w:rsidR="0048769F">
        <w:t xml:space="preserve"> in Read</w:t>
      </w:r>
      <w:r>
        <w:t>. Concepts in SNOMED CT can have multiple parents.</w:t>
      </w:r>
      <w:r w:rsidR="009F752A">
        <w:t xml:space="preserve"> A concept should therefore only be in SNOMED once</w:t>
      </w:r>
      <w:r w:rsidR="00A72F91">
        <w:t>.</w:t>
      </w:r>
    </w:p>
    <w:p w14:paraId="5B3817BA" w14:textId="69C25FBF" w:rsidR="002F5A8F" w:rsidRDefault="002F5A8F" w:rsidP="0053239C">
      <w:pPr>
        <w:pStyle w:val="Bulletlist"/>
      </w:pPr>
      <w:r>
        <w:t>The hierarchies in Read v2 can only be to 5 levels deep; in SNOMED CT there is no limit.</w:t>
      </w:r>
    </w:p>
    <w:p w14:paraId="11F3214D" w14:textId="3DC223EE" w:rsidR="002F5A8F" w:rsidRDefault="002F5A8F" w:rsidP="0053239C">
      <w:pPr>
        <w:pStyle w:val="Bulletlist"/>
      </w:pPr>
      <w:r>
        <w:t xml:space="preserve">Incorrect codes and terms cannot be deleted in Read v2; in SNOMED CT outdated concepts and changes in clinical </w:t>
      </w:r>
      <w:r w:rsidR="000F7533">
        <w:t>understanding</w:t>
      </w:r>
      <w:r>
        <w:t xml:space="preserve"> can be </w:t>
      </w:r>
      <w:r w:rsidR="00A72F91">
        <w:t>managed</w:t>
      </w:r>
      <w:r>
        <w:t>.</w:t>
      </w:r>
    </w:p>
    <w:p w14:paraId="37513B93" w14:textId="77777777" w:rsidR="002F5A8F" w:rsidRDefault="0048769F" w:rsidP="0053239C">
      <w:pPr>
        <w:pStyle w:val="Bulletlist"/>
      </w:pPr>
      <w:r>
        <w:t>Terms</w:t>
      </w:r>
      <w:r w:rsidR="002F5A8F">
        <w:t xml:space="preserve"> ending in NEC/NOS</w:t>
      </w:r>
      <w:r w:rsidR="003D72F8">
        <w:t xml:space="preserve"> (Not Elsewhere Classified</w:t>
      </w:r>
      <w:r w:rsidR="00D050CF">
        <w:t>,</w:t>
      </w:r>
      <w:r w:rsidR="003D72F8">
        <w:t xml:space="preserve"> Not Otherwise Specified)</w:t>
      </w:r>
      <w:r w:rsidR="002F5A8F">
        <w:t xml:space="preserve"> are not available in SNOMED CT; the term description </w:t>
      </w:r>
      <w:r>
        <w:t>minus the</w:t>
      </w:r>
      <w:r w:rsidR="002F5A8F">
        <w:t xml:space="preserve"> NEC/NOS is generally available. </w:t>
      </w:r>
      <w:r w:rsidR="00C65325">
        <w:t>For example:</w:t>
      </w:r>
      <w:r w:rsidR="002F5A8F">
        <w:t xml:space="preserve"> </w:t>
      </w:r>
      <w:r w:rsidR="002F5A8F" w:rsidRPr="00D63FAF">
        <w:rPr>
          <w:rFonts w:ascii="Arial Narrow" w:hAnsi="Arial Narrow"/>
          <w:color w:val="1E6DFF" w:themeColor="accent3" w:themeTint="99"/>
        </w:rPr>
        <w:t>Otitis media</w:t>
      </w:r>
      <w:r w:rsidR="002F5A8F">
        <w:rPr>
          <w:rFonts w:ascii="Arial Narrow" w:hAnsi="Arial Narrow"/>
          <w:color w:val="1E6DFF" w:themeColor="accent3" w:themeTint="99"/>
        </w:rPr>
        <w:t xml:space="preserve"> </w:t>
      </w:r>
      <w:r w:rsidR="002F5A8F" w:rsidRPr="002F5A8F">
        <w:t>not</w:t>
      </w:r>
      <w:r w:rsidR="002F5A8F">
        <w:rPr>
          <w:rFonts w:ascii="Arial Narrow" w:hAnsi="Arial Narrow"/>
          <w:color w:val="1E6DFF" w:themeColor="accent3" w:themeTint="99"/>
        </w:rPr>
        <w:t xml:space="preserve"> </w:t>
      </w:r>
      <w:r w:rsidR="002F5A8F" w:rsidRPr="00D63FAF">
        <w:rPr>
          <w:rFonts w:ascii="Arial Narrow" w:hAnsi="Arial Narrow"/>
          <w:color w:val="1E6DFF" w:themeColor="accent3" w:themeTint="99"/>
        </w:rPr>
        <w:t>Otitis media</w:t>
      </w:r>
      <w:r w:rsidR="002F5A8F">
        <w:rPr>
          <w:rFonts w:ascii="Arial Narrow" w:hAnsi="Arial Narrow"/>
          <w:color w:val="1E6DFF" w:themeColor="accent3" w:themeTint="99"/>
        </w:rPr>
        <w:t xml:space="preserve"> NOS</w:t>
      </w:r>
      <w:r w:rsidR="00503EF6">
        <w:rPr>
          <w:rFonts w:ascii="Arial Narrow" w:hAnsi="Arial Narrow"/>
          <w:color w:val="1E6DFF" w:themeColor="accent3" w:themeTint="99"/>
        </w:rPr>
        <w:t>.</w:t>
      </w:r>
    </w:p>
    <w:p w14:paraId="42673D82" w14:textId="77777777" w:rsidR="00C65325" w:rsidRPr="00C65325" w:rsidRDefault="00C65325" w:rsidP="0053239C">
      <w:pPr>
        <w:pStyle w:val="Bulletlist"/>
        <w:rPr>
          <w:color w:val="auto"/>
        </w:rPr>
      </w:pPr>
      <w:r>
        <w:t xml:space="preserve">The </w:t>
      </w:r>
      <w:r w:rsidR="0048769F">
        <w:t xml:space="preserve">abbreviated terms </w:t>
      </w:r>
      <w:r>
        <w:t xml:space="preserve">in Read </w:t>
      </w:r>
      <w:r w:rsidR="0048769F">
        <w:t>are</w:t>
      </w:r>
      <w:r>
        <w:t xml:space="preserve"> not </w:t>
      </w:r>
      <w:r w:rsidR="0048769F">
        <w:t>used</w:t>
      </w:r>
      <w:r>
        <w:t xml:space="preserve"> in SNOMED CT, however all known browsers/code pickers will search on the beginnings of words so </w:t>
      </w:r>
      <w:r w:rsidR="00503EF6">
        <w:t xml:space="preserve">an </w:t>
      </w:r>
      <w:r>
        <w:t xml:space="preserve">abbreviated form can still be used in searching. For example:. </w:t>
      </w:r>
      <w:r w:rsidRPr="003172F2">
        <w:rPr>
          <w:rFonts w:ascii="Arial Narrow" w:hAnsi="Arial Narrow"/>
          <w:color w:val="1E6DFF" w:themeColor="accent3" w:themeTint="99"/>
        </w:rPr>
        <w:t>Cerv.smear:severe dysk.?inv.ca</w:t>
      </w:r>
      <w:r>
        <w:rPr>
          <w:rFonts w:ascii="Arial Narrow" w:hAnsi="Arial Narrow"/>
          <w:color w:val="1E6DFF" w:themeColor="accent3" w:themeTint="99"/>
        </w:rPr>
        <w:t xml:space="preserve"> </w:t>
      </w:r>
      <w:r w:rsidRPr="00C65325">
        <w:t>in SNOMED CT is</w:t>
      </w:r>
      <w:r>
        <w:rPr>
          <w:rFonts w:ascii="Arial Narrow" w:hAnsi="Arial Narrow"/>
          <w:color w:val="1E6DFF" w:themeColor="accent3" w:themeTint="99"/>
        </w:rPr>
        <w:t xml:space="preserve"> </w:t>
      </w:r>
      <w:r w:rsidRPr="003172F2">
        <w:rPr>
          <w:rFonts w:ascii="Arial Narrow" w:hAnsi="Arial Narrow"/>
          <w:color w:val="1E6DFF" w:themeColor="accent3" w:themeTint="99"/>
        </w:rPr>
        <w:t>Severe dyskaryosis on cervical smear cannot exclude invasive carcinoma</w:t>
      </w:r>
      <w:r w:rsidRPr="00C65325">
        <w:rPr>
          <w:rFonts w:ascii="Arial Narrow" w:hAnsi="Arial Narrow"/>
          <w:color w:val="auto"/>
        </w:rPr>
        <w:t xml:space="preserve">.  </w:t>
      </w:r>
    </w:p>
    <w:p w14:paraId="0DAF8C88" w14:textId="77777777" w:rsidR="00C65325" w:rsidRDefault="00C65325" w:rsidP="00C65325">
      <w:pPr>
        <w:pStyle w:val="Bulletlist"/>
      </w:pPr>
      <w:r w:rsidRPr="00C65325">
        <w:rPr>
          <w:color w:val="auto"/>
        </w:rPr>
        <w:t>D</w:t>
      </w:r>
      <w:r w:rsidR="00952BDD">
        <w:t>uplicate terms in R</w:t>
      </w:r>
      <w:r>
        <w:t xml:space="preserve">ead have been resolved to a single </w:t>
      </w:r>
      <w:r w:rsidR="00952BDD">
        <w:t>concept</w:t>
      </w:r>
      <w:r>
        <w:t xml:space="preserve"> in SNOMED CT. For example: </w:t>
      </w:r>
      <w:r w:rsidRPr="00C65325">
        <w:rPr>
          <w:rFonts w:ascii="Arial Narrow" w:hAnsi="Arial Narrow"/>
          <w:color w:val="1E6DFF" w:themeColor="accent3" w:themeTint="99"/>
        </w:rPr>
        <w:t>Tuberculous meningitis</w:t>
      </w:r>
      <w:r>
        <w:rPr>
          <w:color w:val="1E6DFF" w:themeColor="accent3" w:themeTint="99"/>
          <w:lang w:val="en-US"/>
        </w:rPr>
        <w:t xml:space="preserve"> </w:t>
      </w:r>
      <w:r w:rsidRPr="00C65325">
        <w:rPr>
          <w:color w:val="auto"/>
          <w:lang w:val="en-US"/>
        </w:rPr>
        <w:t xml:space="preserve">and </w:t>
      </w:r>
      <w:r w:rsidRPr="00C65325">
        <w:rPr>
          <w:rFonts w:ascii="Arial Narrow" w:hAnsi="Arial Narrow"/>
          <w:color w:val="1E6DFF" w:themeColor="accent3" w:themeTint="99"/>
        </w:rPr>
        <w:t>Meningitis – tuberculous</w:t>
      </w:r>
      <w:r>
        <w:rPr>
          <w:color w:val="1E6DFF" w:themeColor="accent3" w:themeTint="99"/>
          <w:lang w:val="en-US"/>
        </w:rPr>
        <w:t xml:space="preserve"> </w:t>
      </w:r>
      <w:r w:rsidRPr="00C65325">
        <w:t>are</w:t>
      </w:r>
      <w:r w:rsidR="00D050CF">
        <w:t xml:space="preserve"> both mapped to</w:t>
      </w:r>
      <w:r>
        <w:rPr>
          <w:lang w:val="en-US"/>
        </w:rPr>
        <w:t xml:space="preserve"> </w:t>
      </w:r>
      <w:r w:rsidRPr="00C65325">
        <w:rPr>
          <w:rFonts w:ascii="Arial Narrow" w:hAnsi="Arial Narrow"/>
          <w:color w:val="1E6DFF" w:themeColor="accent3" w:themeTint="99"/>
        </w:rPr>
        <w:t>tuberculous meningitis</w:t>
      </w:r>
      <w:r>
        <w:rPr>
          <w:rFonts w:cs="Arial"/>
          <w:b/>
          <w:bCs/>
          <w:color w:val="0000FF"/>
          <w:sz w:val="22"/>
        </w:rPr>
        <w:t xml:space="preserve"> </w:t>
      </w:r>
      <w:r w:rsidRPr="00C65325">
        <w:t>in SNOMED CT.</w:t>
      </w:r>
    </w:p>
    <w:p w14:paraId="22AEEAE4" w14:textId="77777777" w:rsidR="00C65325" w:rsidRDefault="00C65325" w:rsidP="0053239C">
      <w:pPr>
        <w:pStyle w:val="Bulletlist"/>
      </w:pPr>
      <w:r>
        <w:t xml:space="preserve">Word order may differ – SNOMED CT has defined editorial principles to encourage consistency of expression of </w:t>
      </w:r>
      <w:r w:rsidR="00952BDD">
        <w:t>descriptions.</w:t>
      </w:r>
      <w:r>
        <w:t xml:space="preserve"> For example: </w:t>
      </w:r>
      <w:r w:rsidRPr="00C65325">
        <w:rPr>
          <w:rFonts w:ascii="Arial Narrow" w:hAnsi="Arial Narrow"/>
          <w:color w:val="1E6DFF" w:themeColor="accent3" w:themeTint="99"/>
        </w:rPr>
        <w:t xml:space="preserve">Naso-lacrimal duct probing </w:t>
      </w:r>
      <w:r w:rsidRPr="00C65325">
        <w:t>is</w:t>
      </w:r>
      <w:r w:rsidRPr="00C65325">
        <w:rPr>
          <w:rFonts w:ascii="Arial Narrow" w:hAnsi="Arial Narrow"/>
          <w:color w:val="1E6DFF" w:themeColor="accent3" w:themeTint="99"/>
        </w:rPr>
        <w:t xml:space="preserve"> Probing of nasolacrimal duct</w:t>
      </w:r>
      <w:r>
        <w:rPr>
          <w:rFonts w:ascii="Arial Narrow" w:hAnsi="Arial Narrow"/>
          <w:color w:val="1E6DFF" w:themeColor="accent3" w:themeTint="99"/>
        </w:rPr>
        <w:t xml:space="preserve"> </w:t>
      </w:r>
      <w:r w:rsidRPr="00C65325">
        <w:t>in SNOMED CT</w:t>
      </w:r>
      <w:r>
        <w:t xml:space="preserve">. </w:t>
      </w:r>
      <w:r w:rsidRPr="00952BDD">
        <w:rPr>
          <w:b/>
        </w:rPr>
        <w:t>Note</w:t>
      </w:r>
      <w:r w:rsidR="00952BDD">
        <w:rPr>
          <w:b/>
        </w:rPr>
        <w:t>.</w:t>
      </w:r>
      <w:r>
        <w:t xml:space="preserve"> all known browsers will search correctly independently of word order of the search terms.</w:t>
      </w:r>
    </w:p>
    <w:p w14:paraId="2B75EA1F" w14:textId="77777777" w:rsidR="00701DC7" w:rsidRDefault="00701DC7" w:rsidP="0053239C">
      <w:pPr>
        <w:pStyle w:val="Bulletlist"/>
      </w:pPr>
      <w:r>
        <w:t>Spelling errors have in the main been corrected</w:t>
      </w:r>
      <w:r w:rsidR="003E6106">
        <w:t>.</w:t>
      </w:r>
    </w:p>
    <w:p w14:paraId="65A37110" w14:textId="6EA6F5CA" w:rsidR="00701DC7" w:rsidRDefault="00701DC7" w:rsidP="0053239C">
      <w:pPr>
        <w:pStyle w:val="Bulletlist"/>
      </w:pPr>
      <w:r>
        <w:t xml:space="preserve">Outdated terms </w:t>
      </w:r>
      <w:r w:rsidR="006347D3">
        <w:t xml:space="preserve">(i.e. text descriptions on a code) </w:t>
      </w:r>
      <w:r w:rsidR="000E7EBC">
        <w:t xml:space="preserve">may </w:t>
      </w:r>
      <w:r>
        <w:t xml:space="preserve">have been </w:t>
      </w:r>
      <w:r w:rsidR="00FA33C7">
        <w:t>inactivated</w:t>
      </w:r>
      <w:r>
        <w:t>, for example Insulin dependent diabetes mellitus</w:t>
      </w:r>
      <w:r w:rsidR="00210285">
        <w:t>, but the concept still exists</w:t>
      </w:r>
      <w:r w:rsidR="003E6106">
        <w:t>.</w:t>
      </w:r>
    </w:p>
    <w:p w14:paraId="7F618955" w14:textId="3DE5D91D" w:rsidR="00210285" w:rsidRDefault="00210285" w:rsidP="0053239C">
      <w:pPr>
        <w:pStyle w:val="Bulletlist"/>
      </w:pPr>
      <w:r>
        <w:t>Outdated concepts may have been inactivated.</w:t>
      </w:r>
      <w:r w:rsidR="00C83986">
        <w:t xml:space="preserve"> </w:t>
      </w:r>
    </w:p>
    <w:p w14:paraId="4A356FCB" w14:textId="11D95A4E" w:rsidR="00701DC7" w:rsidRDefault="00701DC7" w:rsidP="0053239C">
      <w:pPr>
        <w:pStyle w:val="Bulletlist"/>
      </w:pPr>
      <w:r>
        <w:t xml:space="preserve">Codes beginning [X] </w:t>
      </w:r>
      <w:r w:rsidR="003D638F">
        <w:t xml:space="preserve">are not in SNOMED CT, they are mapped to </w:t>
      </w:r>
      <w:r>
        <w:t>the same description without the [X]</w:t>
      </w:r>
      <w:r w:rsidR="003E6106">
        <w:t>.</w:t>
      </w:r>
    </w:p>
    <w:p w14:paraId="7F0E97AF" w14:textId="745C8F2B" w:rsidR="00701DC7" w:rsidRDefault="00701DC7" w:rsidP="00701DC7">
      <w:pPr>
        <w:pStyle w:val="Bulletlist"/>
      </w:pPr>
      <w:r>
        <w:t xml:space="preserve">Codes beginning [SO] </w:t>
      </w:r>
      <w:r w:rsidR="00473607">
        <w:t>are not in SNOMED CT, they are mapped to</w:t>
      </w:r>
      <w:r>
        <w:t xml:space="preserve"> the same description without the [SO]</w:t>
      </w:r>
      <w:r w:rsidR="003E6106">
        <w:t>.</w:t>
      </w:r>
    </w:p>
    <w:p w14:paraId="6DDE05B7" w14:textId="4335AAF3" w:rsidR="00701DC7" w:rsidRDefault="00701DC7" w:rsidP="00701DC7">
      <w:pPr>
        <w:pStyle w:val="Bulletlist"/>
      </w:pPr>
      <w:r>
        <w:t xml:space="preserve">Codes beginning [M] </w:t>
      </w:r>
      <w:r w:rsidR="00473607">
        <w:t xml:space="preserve">are not in SNOMED CT, they are mapped to </w:t>
      </w:r>
      <w:r>
        <w:t>the same description without the [M]</w:t>
      </w:r>
      <w:r w:rsidR="003E6106">
        <w:t>.</w:t>
      </w:r>
    </w:p>
    <w:p w14:paraId="798E221B" w14:textId="7DF01376" w:rsidR="003E6106" w:rsidRDefault="003E6106" w:rsidP="00701DC7">
      <w:pPr>
        <w:pStyle w:val="Bulletlist"/>
      </w:pPr>
      <w:r>
        <w:t>Synonyms in SNOMED CT are true synonyms – i.e. they are a different way of expressing the same conceptual thought.</w:t>
      </w:r>
      <w:r w:rsidR="005D500E">
        <w:t xml:space="preserve"> As this is NOT true in Read, </w:t>
      </w:r>
      <w:r w:rsidR="004A7B7A">
        <w:t>some terms of the same Read code may map to different SNOMED concepts.</w:t>
      </w:r>
    </w:p>
    <w:p w14:paraId="5CBF63E9" w14:textId="7E27A20E" w:rsidR="00701DC7" w:rsidRDefault="00701DC7" w:rsidP="00701DC7">
      <w:pPr>
        <w:pStyle w:val="Bulletlist"/>
      </w:pPr>
      <w:r>
        <w:t>Codes for NOT this condition, for example Not Constipated sit elsewhere in the hierarchy in SNOMED CT and are NOT children of (in this example) Constipated.</w:t>
      </w:r>
    </w:p>
    <w:p w14:paraId="5180ED98" w14:textId="689002DD" w:rsidR="004A7B7A" w:rsidRDefault="004A7B7A" w:rsidP="00701DC7">
      <w:pPr>
        <w:pStyle w:val="Bulletlist"/>
      </w:pPr>
      <w:r>
        <w:t xml:space="preserve">Codes that are not interoperable </w:t>
      </w:r>
      <w:r w:rsidR="00490220">
        <w:t xml:space="preserve">e.g. </w:t>
      </w:r>
      <w:r w:rsidR="00490220" w:rsidRPr="00D152EE">
        <w:rPr>
          <w:i/>
          <w:iCs/>
        </w:rPr>
        <w:t>Referred to clinic A</w:t>
      </w:r>
      <w:r w:rsidR="00490220">
        <w:t xml:space="preserve"> have generally been inactivated.</w:t>
      </w:r>
    </w:p>
    <w:p w14:paraId="77CAD9FC" w14:textId="3A076FD8" w:rsidR="00490220" w:rsidRDefault="00490220" w:rsidP="00701DC7">
      <w:pPr>
        <w:pStyle w:val="Bulletlist"/>
      </w:pPr>
      <w:r>
        <w:t xml:space="preserve">Codes that are </w:t>
      </w:r>
      <w:r w:rsidR="00CF429C">
        <w:t>ambiguous, for example contain AND/OR have generally been inactivated.</w:t>
      </w:r>
    </w:p>
    <w:p w14:paraId="4A5A8F34" w14:textId="13902118" w:rsidR="00F84091" w:rsidRDefault="00F84091" w:rsidP="00701DC7">
      <w:pPr>
        <w:pStyle w:val="Bulletlist"/>
      </w:pPr>
      <w:r>
        <w:t xml:space="preserve">Some codes in Read could </w:t>
      </w:r>
      <w:r w:rsidR="00630F16">
        <w:t>have an associated value or not</w:t>
      </w:r>
      <w:r w:rsidR="00CD16F0">
        <w:t xml:space="preserve">, as Read did not have the same mechanism as SNOMED to be clear on the meaning of a code. </w:t>
      </w:r>
      <w:r w:rsidR="00D57EE8">
        <w:t>For example</w:t>
      </w:r>
      <w:r w:rsidR="00B21DDA">
        <w:t>,</w:t>
      </w:r>
      <w:r w:rsidR="00D57EE8">
        <w:t xml:space="preserve"> </w:t>
      </w:r>
      <w:r w:rsidR="009E4C02">
        <w:t>an outcome assessment could be the procedure to carry the assessment out o</w:t>
      </w:r>
      <w:r w:rsidR="00B21DDA">
        <w:t>r</w:t>
      </w:r>
      <w:r w:rsidR="009E4C02">
        <w:t xml:space="preserve"> the result</w:t>
      </w:r>
      <w:r w:rsidR="00D85D4C">
        <w:t xml:space="preserve">. SNOMED has different codes for the scale, the procedure and the result. Suppliers have been provided with alternate codes </w:t>
      </w:r>
      <w:r w:rsidR="00356004">
        <w:t xml:space="preserve">for this small list of codes with multiple meanings </w:t>
      </w:r>
      <w:r w:rsidR="00B21DDA">
        <w:t xml:space="preserve">and use information in </w:t>
      </w:r>
      <w:r w:rsidR="00356004">
        <w:t xml:space="preserve">the record to </w:t>
      </w:r>
      <w:r w:rsidR="00995658">
        <w:t>decide how to</w:t>
      </w:r>
      <w:r w:rsidR="00356004">
        <w:t xml:space="preserve"> map</w:t>
      </w:r>
      <w:r w:rsidR="003F51F7">
        <w:t>. This list of alternate codes is provided in the Data Migration pack on TRUD.</w:t>
      </w:r>
      <w:r w:rsidR="00D57EE8">
        <w:t xml:space="preserve"> </w:t>
      </w:r>
    </w:p>
    <w:p w14:paraId="3568D675" w14:textId="77777777" w:rsidR="00701DC7" w:rsidRDefault="00701DC7" w:rsidP="00701DC7">
      <w:pPr>
        <w:pStyle w:val="Bulletlist"/>
        <w:numPr>
          <w:ilvl w:val="0"/>
          <w:numId w:val="0"/>
        </w:numPr>
        <w:ind w:left="510" w:hanging="510"/>
      </w:pPr>
    </w:p>
    <w:p w14:paraId="11F8272A" w14:textId="77777777" w:rsidR="0048769F" w:rsidRDefault="00D050CF">
      <w:pPr>
        <w:pStyle w:val="Bulletlist"/>
        <w:numPr>
          <w:ilvl w:val="0"/>
          <w:numId w:val="0"/>
        </w:numPr>
      </w:pPr>
      <w:r>
        <w:t>While the above summary provides the main known differences, i</w:t>
      </w:r>
      <w:r w:rsidR="00701DC7">
        <w:t xml:space="preserve">t is recommended </w:t>
      </w:r>
      <w:r w:rsidR="009C6C2D">
        <w:t>that</w:t>
      </w:r>
      <w:r w:rsidR="00D7499A">
        <w:t>,</w:t>
      </w:r>
      <w:r w:rsidR="009C6C2D">
        <w:t xml:space="preserve"> </w:t>
      </w:r>
      <w:r w:rsidR="003E6106">
        <w:t>as</w:t>
      </w:r>
      <w:r>
        <w:t xml:space="preserve"> </w:t>
      </w:r>
      <w:r w:rsidR="003E6106">
        <w:t>a minimum</w:t>
      </w:r>
      <w:r w:rsidR="00D7499A">
        <w:t>,</w:t>
      </w:r>
      <w:r w:rsidR="009C6C2D">
        <w:t xml:space="preserve"> you</w:t>
      </w:r>
      <w:r w:rsidR="003E6106">
        <w:t xml:space="preserve"> also </w:t>
      </w:r>
      <w:r w:rsidR="00701DC7">
        <w:t xml:space="preserve">read the </w:t>
      </w:r>
      <w:r w:rsidR="003E6106">
        <w:t>section</w:t>
      </w:r>
      <w:r w:rsidR="00701DC7">
        <w:t xml:space="preserve"> on known Coding Issues.</w:t>
      </w:r>
    </w:p>
    <w:p w14:paraId="2E368E05" w14:textId="77777777" w:rsidR="003178C2" w:rsidRDefault="003178C2">
      <w:pPr>
        <w:pStyle w:val="Bulletlist"/>
        <w:numPr>
          <w:ilvl w:val="0"/>
          <w:numId w:val="0"/>
        </w:numPr>
      </w:pPr>
    </w:p>
    <w:p w14:paraId="066C79DB" w14:textId="77777777" w:rsidR="00C5014B" w:rsidRDefault="00C5014B">
      <w:pPr>
        <w:spacing w:after="0"/>
        <w:textboxTightWrap w:val="none"/>
        <w:rPr>
          <w:rFonts w:eastAsia="MS Mincho"/>
          <w:b/>
          <w:color w:val="005EB8" w:themeColor="accent1"/>
          <w:spacing w:val="-6"/>
          <w:kern w:val="28"/>
          <w:sz w:val="36"/>
          <w:szCs w:val="28"/>
          <w14:ligatures w14:val="standardContextual"/>
        </w:rPr>
      </w:pPr>
      <w:bookmarkStart w:id="9" w:name="_Toc16524734"/>
      <w:r>
        <w:br w:type="page"/>
      </w:r>
    </w:p>
    <w:p w14:paraId="7DF31FC4" w14:textId="24986BCE" w:rsidR="0048769F" w:rsidRDefault="0048769F" w:rsidP="0048769F">
      <w:pPr>
        <w:pStyle w:val="Heading2"/>
      </w:pPr>
      <w:r>
        <w:t>Hints and Tips</w:t>
      </w:r>
      <w:bookmarkEnd w:id="9"/>
    </w:p>
    <w:p w14:paraId="7316AD1E" w14:textId="77777777" w:rsidR="0048769F" w:rsidRPr="00FB4980" w:rsidRDefault="0048769F" w:rsidP="0048769F">
      <w:r>
        <w:t>This section provides some hints and tips to help users find the terms they wish to select in SNOMED CT:</w:t>
      </w:r>
    </w:p>
    <w:p w14:paraId="47FC4F1C" w14:textId="77777777" w:rsidR="0048769F" w:rsidRPr="00FB4980" w:rsidRDefault="0048769F" w:rsidP="0048769F">
      <w:pPr>
        <w:pStyle w:val="ListParagraph"/>
        <w:numPr>
          <w:ilvl w:val="0"/>
          <w:numId w:val="17"/>
        </w:numPr>
      </w:pPr>
      <w:r w:rsidRPr="00FB4980">
        <w:t>In general, terms are represented in the singular rather than the plural. Always search for the singular version of a description.</w:t>
      </w:r>
    </w:p>
    <w:p w14:paraId="3573BEB6" w14:textId="77777777" w:rsidR="0048769F" w:rsidRPr="00FB4980" w:rsidRDefault="0048769F" w:rsidP="0048769F">
      <w:pPr>
        <w:pStyle w:val="ListParagraph"/>
        <w:numPr>
          <w:ilvl w:val="0"/>
          <w:numId w:val="17"/>
        </w:numPr>
      </w:pPr>
      <w:r w:rsidRPr="00FB4980">
        <w:t>A hyphen is a punctuation mark used to join words and to separate syllables. There should be no spaces either before or after the hyphen e.g. intra-articular.</w:t>
      </w:r>
    </w:p>
    <w:p w14:paraId="34682848" w14:textId="77777777" w:rsidR="0048769F" w:rsidRPr="00FB4980" w:rsidRDefault="0048769F" w:rsidP="0048769F">
      <w:pPr>
        <w:pStyle w:val="ListParagraph"/>
        <w:numPr>
          <w:ilvl w:val="0"/>
          <w:numId w:val="17"/>
        </w:numPr>
        <w:rPr>
          <w:rFonts w:cs="Arial"/>
          <w:bCs/>
          <w:spacing w:val="-14"/>
        </w:rPr>
      </w:pPr>
      <w:r w:rsidRPr="00FB4980">
        <w:t xml:space="preserve">Names that are derived from a proper name e.g. Down Syndrome, should avoid apostrophes wherever possible, although a synonym with the apostrophe </w:t>
      </w:r>
      <w:r>
        <w:t>may</w:t>
      </w:r>
      <w:r w:rsidRPr="00FB4980">
        <w:t xml:space="preserve"> </w:t>
      </w:r>
      <w:r>
        <w:t xml:space="preserve">also </w:t>
      </w:r>
      <w:r w:rsidRPr="00FB4980">
        <w:t xml:space="preserve">be </w:t>
      </w:r>
      <w:r>
        <w:t>available</w:t>
      </w:r>
      <w:r w:rsidRPr="00FB4980">
        <w:t xml:space="preserve">. </w:t>
      </w:r>
    </w:p>
    <w:p w14:paraId="1ADE15AB" w14:textId="77777777" w:rsidR="0048769F" w:rsidRPr="00FB4980" w:rsidRDefault="0048769F" w:rsidP="0048769F">
      <w:pPr>
        <w:pStyle w:val="ListParagraph"/>
        <w:numPr>
          <w:ilvl w:val="0"/>
          <w:numId w:val="17"/>
        </w:numPr>
        <w:rPr>
          <w:rFonts w:cs="Arial"/>
          <w:bCs/>
          <w:spacing w:val="-14"/>
        </w:rPr>
      </w:pPr>
      <w:r w:rsidRPr="00FB4980">
        <w:t>When searching for terms</w:t>
      </w:r>
      <w:r>
        <w:t>,</w:t>
      </w:r>
      <w:r w:rsidRPr="00FB4980">
        <w:t xml:space="preserve"> do not enter non-significant words such as </w:t>
      </w:r>
      <w:r>
        <w:t>“</w:t>
      </w:r>
      <w:r w:rsidRPr="00FB4980">
        <w:t>of</w:t>
      </w:r>
      <w:r>
        <w:t>”</w:t>
      </w:r>
      <w:r w:rsidRPr="00FB4980">
        <w:t xml:space="preserve">, </w:t>
      </w:r>
      <w:r>
        <w:t>“</w:t>
      </w:r>
      <w:r w:rsidRPr="00FB4980">
        <w:t>the</w:t>
      </w:r>
      <w:r>
        <w:t>”</w:t>
      </w:r>
      <w:r w:rsidRPr="00FB4980">
        <w:t xml:space="preserve"> etc. unless you know the exact term from say a guidance document.</w:t>
      </w:r>
    </w:p>
    <w:p w14:paraId="54F20DD9" w14:textId="44648617" w:rsidR="0048769F" w:rsidRPr="00FB4980" w:rsidRDefault="00127034" w:rsidP="0048769F">
      <w:pPr>
        <w:pStyle w:val="ListParagraph"/>
        <w:numPr>
          <w:ilvl w:val="0"/>
          <w:numId w:val="17"/>
        </w:numPr>
        <w:rPr>
          <w:rFonts w:cs="Arial"/>
          <w:bCs/>
          <w:spacing w:val="-14"/>
        </w:rPr>
      </w:pPr>
      <w:r>
        <w:t>Term s</w:t>
      </w:r>
      <w:r w:rsidR="0048769F" w:rsidRPr="00FB4980">
        <w:t xml:space="preserve">earches in systems have evolved and can use the words entered in any order, so don’t worry about getting the significant words in the right order when searching for </w:t>
      </w:r>
      <w:r w:rsidR="003B4FF8">
        <w:t>a term</w:t>
      </w:r>
      <w:r w:rsidR="0048769F" w:rsidRPr="00FB4980">
        <w:t>.</w:t>
      </w:r>
    </w:p>
    <w:p w14:paraId="650A17AB" w14:textId="525C2706" w:rsidR="0048769F" w:rsidRPr="00DD4148" w:rsidRDefault="003B4FF8" w:rsidP="0048769F">
      <w:pPr>
        <w:pStyle w:val="ListParagraph"/>
        <w:numPr>
          <w:ilvl w:val="0"/>
          <w:numId w:val="17"/>
        </w:numPr>
        <w:rPr>
          <w:rFonts w:cs="Arial"/>
          <w:bCs/>
          <w:spacing w:val="-14"/>
        </w:rPr>
      </w:pPr>
      <w:r>
        <w:t>Term s</w:t>
      </w:r>
      <w:r w:rsidR="0048769F" w:rsidRPr="00FB4980">
        <w:t xml:space="preserve">earches in systems do not </w:t>
      </w:r>
      <w:r w:rsidR="0048769F">
        <w:t>usually need full words to be entered</w:t>
      </w:r>
      <w:r>
        <w:t>.</w:t>
      </w:r>
      <w:r w:rsidR="0048769F">
        <w:t xml:space="preserve"> Entering only the </w:t>
      </w:r>
      <w:r w:rsidR="0048769F" w:rsidRPr="00FB4980">
        <w:t xml:space="preserve">beginning </w:t>
      </w:r>
      <w:r w:rsidR="0048769F">
        <w:t xml:space="preserve">(e.g. first 4 characters) </w:t>
      </w:r>
      <w:r w:rsidR="0048769F" w:rsidRPr="00FB4980">
        <w:t xml:space="preserve">of </w:t>
      </w:r>
      <w:r w:rsidR="0048769F">
        <w:t xml:space="preserve">two or three </w:t>
      </w:r>
      <w:r w:rsidR="0048769F" w:rsidRPr="00FB4980">
        <w:t>words</w:t>
      </w:r>
      <w:r w:rsidR="0048769F">
        <w:t xml:space="preserve"> from your required description is usually enough to get back a relatively small list of possible matches. You don’t need to know or type in full </w:t>
      </w:r>
      <w:r w:rsidR="0048769F" w:rsidRPr="00FB4980">
        <w:t>the exact wording</w:t>
      </w:r>
      <w:r w:rsidR="0048769F">
        <w:t xml:space="preserve"> for the clinical concept you need</w:t>
      </w:r>
      <w:r w:rsidR="0048769F" w:rsidRPr="00FB4980">
        <w:t xml:space="preserve">. </w:t>
      </w:r>
      <w:r w:rsidR="0048769F">
        <w:t xml:space="preserve">Entering </w:t>
      </w:r>
      <w:r w:rsidR="0048769F" w:rsidRPr="00FB4980">
        <w:t xml:space="preserve">more letters </w:t>
      </w:r>
      <w:r w:rsidR="0048769F">
        <w:t xml:space="preserve">and words will typically reduce the number of </w:t>
      </w:r>
      <w:r w:rsidR="0048769F" w:rsidRPr="00FB4980">
        <w:t xml:space="preserve">search results </w:t>
      </w:r>
      <w:r w:rsidR="0048769F">
        <w:t>returned</w:t>
      </w:r>
      <w:r w:rsidR="0048769F" w:rsidRPr="00FB4980">
        <w:t>. If it’s a term you use frequently</w:t>
      </w:r>
      <w:r w:rsidR="0048769F">
        <w:t>,</w:t>
      </w:r>
      <w:r w:rsidR="0048769F" w:rsidRPr="00FB4980">
        <w:t xml:space="preserve"> you start to recognise how many letters are required to get a good search result.</w:t>
      </w:r>
    </w:p>
    <w:p w14:paraId="4F3AF328" w14:textId="25FFA63F" w:rsidR="0048769F" w:rsidRPr="006C2FDC" w:rsidRDefault="0048769F" w:rsidP="0048769F">
      <w:pPr>
        <w:pStyle w:val="ListParagraph"/>
        <w:numPr>
          <w:ilvl w:val="0"/>
          <w:numId w:val="17"/>
        </w:numPr>
        <w:rPr>
          <w:rFonts w:cs="Arial"/>
          <w:bCs/>
          <w:spacing w:val="-14"/>
        </w:rPr>
      </w:pPr>
      <w:r>
        <w:t xml:space="preserve">If possible, look at the </w:t>
      </w:r>
      <w:r w:rsidR="00503EF6">
        <w:t xml:space="preserve">parents </w:t>
      </w:r>
      <w:r>
        <w:t xml:space="preserve">and </w:t>
      </w:r>
      <w:r w:rsidR="00503EF6">
        <w:t xml:space="preserve">children </w:t>
      </w:r>
      <w:r>
        <w:t xml:space="preserve">that your term choice has in the SNOMED CT hierarchy. It should be obvious from these if you’ve actually </w:t>
      </w:r>
      <w:r w:rsidR="0009307B">
        <w:t>identified</w:t>
      </w:r>
      <w:r>
        <w:t xml:space="preserve"> a concept whose meaning is completely different from what you intended.</w:t>
      </w:r>
    </w:p>
    <w:p w14:paraId="238F1EEC" w14:textId="5C7549DC" w:rsidR="00503EF6" w:rsidRPr="00D3008B" w:rsidRDefault="00503EF6" w:rsidP="0048769F">
      <w:pPr>
        <w:pStyle w:val="ListParagraph"/>
        <w:numPr>
          <w:ilvl w:val="0"/>
          <w:numId w:val="17"/>
        </w:numPr>
        <w:rPr>
          <w:rFonts w:cs="Arial"/>
          <w:bCs/>
          <w:spacing w:val="-14"/>
        </w:rPr>
      </w:pPr>
      <w:r>
        <w:t>Check you have selected the correct type of term i.e. a procedure, diagnosis etc.</w:t>
      </w:r>
      <w:r w:rsidR="004B3838">
        <w:t xml:space="preserve"> The document on SNOMED </w:t>
      </w:r>
      <w:hyperlink r:id="rId18" w:history="1">
        <w:r w:rsidR="004B3838" w:rsidRPr="00483696">
          <w:rPr>
            <w:rStyle w:val="Hyperlink"/>
            <w:rFonts w:ascii="Arial" w:hAnsi="Arial"/>
          </w:rPr>
          <w:t>hierarchies</w:t>
        </w:r>
      </w:hyperlink>
      <w:r w:rsidR="004B3838">
        <w:t xml:space="preserve"> provides detail on </w:t>
      </w:r>
      <w:r w:rsidR="009364FC">
        <w:t>the semantic tags an FSN will have</w:t>
      </w:r>
      <w:r w:rsidR="00713FD4">
        <w:t xml:space="preserve"> for different types of content. The following </w:t>
      </w:r>
      <w:r w:rsidR="00D83A33">
        <w:t xml:space="preserve">provides a quick overview of the commonly used clinical </w:t>
      </w:r>
      <w:r w:rsidR="00D3008B">
        <w:t>hierarchies</w:t>
      </w:r>
      <w:r w:rsidR="00D83A33">
        <w:t>:</w:t>
      </w:r>
    </w:p>
    <w:p w14:paraId="06A72E13" w14:textId="66FB5233" w:rsidR="001F198A" w:rsidRPr="001F198A" w:rsidRDefault="00CB54A9" w:rsidP="00D3008B">
      <w:pPr>
        <w:pStyle w:val="ListParagraph"/>
        <w:numPr>
          <w:ilvl w:val="1"/>
          <w:numId w:val="17"/>
        </w:numPr>
        <w:rPr>
          <w:rFonts w:cs="Arial"/>
          <w:bCs/>
          <w:spacing w:val="-14"/>
        </w:rPr>
      </w:pPr>
      <w:r>
        <w:t xml:space="preserve">By default all procedures and clinical findings </w:t>
      </w:r>
      <w:r w:rsidR="001F198A">
        <w:t xml:space="preserve">(includes disorders) are about the patient and </w:t>
      </w:r>
      <w:r w:rsidR="0063213F">
        <w:t xml:space="preserve">are </w:t>
      </w:r>
      <w:r w:rsidR="001F198A">
        <w:t>current/</w:t>
      </w:r>
      <w:r w:rsidR="00D86AD6">
        <w:t xml:space="preserve">have </w:t>
      </w:r>
      <w:r w:rsidR="001F198A">
        <w:t>just been performed</w:t>
      </w:r>
    </w:p>
    <w:p w14:paraId="1478CF0C" w14:textId="7E89C713" w:rsidR="00D3008B" w:rsidRPr="00D3008B" w:rsidRDefault="00D3008B" w:rsidP="00D3008B">
      <w:pPr>
        <w:pStyle w:val="ListParagraph"/>
        <w:numPr>
          <w:ilvl w:val="1"/>
          <w:numId w:val="17"/>
        </w:numPr>
        <w:rPr>
          <w:rFonts w:cs="Arial"/>
          <w:bCs/>
          <w:spacing w:val="-14"/>
        </w:rPr>
      </w:pPr>
      <w:r>
        <w:t>Interventions are procedures or regime/therapies</w:t>
      </w:r>
    </w:p>
    <w:p w14:paraId="6D45CFED" w14:textId="23DEE359" w:rsidR="00D3008B" w:rsidRPr="001C258F" w:rsidRDefault="004B70BF" w:rsidP="00D3008B">
      <w:pPr>
        <w:pStyle w:val="ListParagraph"/>
        <w:numPr>
          <w:ilvl w:val="1"/>
          <w:numId w:val="17"/>
        </w:numPr>
        <w:rPr>
          <w:rFonts w:cs="Arial"/>
          <w:bCs/>
          <w:spacing w:val="-14"/>
        </w:rPr>
      </w:pPr>
      <w:r>
        <w:t>Findings are statements about the patient/service user eg. overweight</w:t>
      </w:r>
    </w:p>
    <w:p w14:paraId="38C49CC2" w14:textId="09B14B24" w:rsidR="001C258F" w:rsidRPr="004B70BF" w:rsidRDefault="001C258F" w:rsidP="00D3008B">
      <w:pPr>
        <w:pStyle w:val="ListParagraph"/>
        <w:numPr>
          <w:ilvl w:val="1"/>
          <w:numId w:val="17"/>
        </w:numPr>
        <w:rPr>
          <w:rFonts w:cs="Arial"/>
          <w:bCs/>
          <w:spacing w:val="-14"/>
        </w:rPr>
      </w:pPr>
      <w:r>
        <w:t>Disorders are diagnoses</w:t>
      </w:r>
      <w:r w:rsidR="00CB54A9">
        <w:t xml:space="preserve"> </w:t>
      </w:r>
    </w:p>
    <w:p w14:paraId="47F1D441" w14:textId="1C59EB88" w:rsidR="004B70BF" w:rsidRPr="00960230" w:rsidRDefault="004B70BF" w:rsidP="00D3008B">
      <w:pPr>
        <w:pStyle w:val="ListParagraph"/>
        <w:numPr>
          <w:ilvl w:val="1"/>
          <w:numId w:val="17"/>
        </w:numPr>
        <w:rPr>
          <w:rFonts w:cs="Arial"/>
          <w:bCs/>
          <w:spacing w:val="-14"/>
        </w:rPr>
      </w:pPr>
      <w:r>
        <w:t xml:space="preserve">Observables </w:t>
      </w:r>
      <w:r w:rsidR="00960230">
        <w:t>have associated values eg. body weight</w:t>
      </w:r>
    </w:p>
    <w:p w14:paraId="40AD838B" w14:textId="62DA9C40" w:rsidR="00960230" w:rsidRPr="006C2FDC" w:rsidRDefault="00EE02BC" w:rsidP="00D3008B">
      <w:pPr>
        <w:pStyle w:val="ListParagraph"/>
        <w:numPr>
          <w:ilvl w:val="1"/>
          <w:numId w:val="17"/>
        </w:numPr>
        <w:rPr>
          <w:rFonts w:cs="Arial"/>
          <w:bCs/>
          <w:spacing w:val="-14"/>
        </w:rPr>
      </w:pPr>
      <w:r>
        <w:rPr>
          <w:rFonts w:cs="Arial"/>
          <w:bCs/>
          <w:spacing w:val="-14"/>
        </w:rPr>
        <w:t xml:space="preserve">Situations are used for concepts that </w:t>
      </w:r>
      <w:r w:rsidR="00D86AD6">
        <w:rPr>
          <w:rFonts w:cs="Arial"/>
          <w:bCs/>
          <w:spacing w:val="-14"/>
        </w:rPr>
        <w:t xml:space="preserve">do not </w:t>
      </w:r>
      <w:r>
        <w:rPr>
          <w:rFonts w:cs="Arial"/>
          <w:bCs/>
          <w:spacing w:val="-14"/>
        </w:rPr>
        <w:t xml:space="preserve">have </w:t>
      </w:r>
      <w:r w:rsidR="009B2CF7">
        <w:rPr>
          <w:rFonts w:cs="Arial"/>
          <w:bCs/>
          <w:spacing w:val="-14"/>
        </w:rPr>
        <w:t>the</w:t>
      </w:r>
      <w:r>
        <w:rPr>
          <w:rFonts w:cs="Arial"/>
          <w:bCs/>
          <w:spacing w:val="-14"/>
        </w:rPr>
        <w:t xml:space="preserve"> default context, so for example family history, </w:t>
      </w:r>
      <w:r w:rsidR="00E97942">
        <w:rPr>
          <w:rFonts w:cs="Arial"/>
          <w:bCs/>
          <w:spacing w:val="-14"/>
        </w:rPr>
        <w:t>procedure declined, does not have</w:t>
      </w:r>
      <w:r w:rsidR="00CB54A9">
        <w:rPr>
          <w:rFonts w:cs="Arial"/>
          <w:bCs/>
          <w:spacing w:val="-14"/>
        </w:rPr>
        <w:t xml:space="preserve"> a condition</w:t>
      </w:r>
    </w:p>
    <w:p w14:paraId="44A211F6" w14:textId="77777777" w:rsidR="00043158" w:rsidRDefault="00043158">
      <w:pPr>
        <w:spacing w:after="0"/>
        <w:textboxTightWrap w:val="none"/>
        <w:rPr>
          <w:rFonts w:cs="Arial"/>
          <w:bCs/>
          <w:spacing w:val="-14"/>
        </w:rPr>
      </w:pPr>
      <w:r>
        <w:rPr>
          <w:rFonts w:cs="Arial"/>
          <w:bCs/>
          <w:spacing w:val="-14"/>
        </w:rPr>
        <w:br w:type="page"/>
      </w:r>
    </w:p>
    <w:p w14:paraId="1897D61F" w14:textId="77777777" w:rsidR="009F08F4" w:rsidRDefault="003E6106" w:rsidP="003F439D">
      <w:pPr>
        <w:pStyle w:val="Heading1"/>
      </w:pPr>
      <w:bookmarkStart w:id="10" w:name="_Toc16524735"/>
      <w:r>
        <w:t xml:space="preserve">4. </w:t>
      </w:r>
      <w:r w:rsidR="0053239C">
        <w:t>The T</w:t>
      </w:r>
      <w:r w:rsidR="009F08F4">
        <w:t>ransition to SNOMED CT</w:t>
      </w:r>
      <w:bookmarkEnd w:id="10"/>
    </w:p>
    <w:p w14:paraId="13FE2F3E" w14:textId="630E95F9" w:rsidR="004F0A67" w:rsidRDefault="003F439D" w:rsidP="009F08F4">
      <w:pPr>
        <w:pStyle w:val="Heading2"/>
      </w:pPr>
      <w:bookmarkStart w:id="11" w:name="_Toc16524736"/>
      <w:r>
        <w:t xml:space="preserve">Mapping Read </w:t>
      </w:r>
      <w:r w:rsidR="009B2CF7">
        <w:t xml:space="preserve">coded </w:t>
      </w:r>
      <w:r>
        <w:t>data to SNOMED CT</w:t>
      </w:r>
      <w:bookmarkEnd w:id="11"/>
    </w:p>
    <w:p w14:paraId="1967180C" w14:textId="77777777" w:rsidR="006126BD" w:rsidRDefault="00503EF6" w:rsidP="004F0A67">
      <w:r>
        <w:t xml:space="preserve">All historical data in systems will retain the Read code already in patient records, but will </w:t>
      </w:r>
      <w:r w:rsidR="00EC7645">
        <w:t>also have an equivalent SNOMED CT code to allow for searches written in SNOMED CT to work correctly over historical data. This is known as mapping; a</w:t>
      </w:r>
      <w:r w:rsidR="003F439D">
        <w:t xml:space="preserve">ll system suppliers are required to use </w:t>
      </w:r>
      <w:r w:rsidR="006126BD">
        <w:t xml:space="preserve">national </w:t>
      </w:r>
      <w:r w:rsidR="003F439D">
        <w:t xml:space="preserve">mapping tables produced by </w:t>
      </w:r>
      <w:r w:rsidR="00E5398A">
        <w:t>NHS Digital Terminology Service</w:t>
      </w:r>
      <w:r w:rsidR="006126BD">
        <w:t xml:space="preserve"> </w:t>
      </w:r>
      <w:r w:rsidR="0048769F">
        <w:t>to allocate an appropriate</w:t>
      </w:r>
      <w:r w:rsidR="00031A7A">
        <w:t xml:space="preserve"> </w:t>
      </w:r>
      <w:r w:rsidR="006126BD">
        <w:t>SNOMED CT</w:t>
      </w:r>
      <w:r w:rsidR="00031A7A">
        <w:t xml:space="preserve"> </w:t>
      </w:r>
      <w:r w:rsidR="0048769F">
        <w:t>code to each Read term already in patient records</w:t>
      </w:r>
      <w:r w:rsidR="006126BD">
        <w:t xml:space="preserve">. This ensures we have a consistent </w:t>
      </w:r>
      <w:r w:rsidR="004050F4">
        <w:t>approach</w:t>
      </w:r>
      <w:r w:rsidR="006126BD">
        <w:t xml:space="preserve"> across the </w:t>
      </w:r>
      <w:r w:rsidR="00952BDD">
        <w:t>different</w:t>
      </w:r>
      <w:r w:rsidR="006126BD">
        <w:t xml:space="preserve"> GP systems for deriving the resultant </w:t>
      </w:r>
      <w:r w:rsidR="00B14B77">
        <w:t xml:space="preserve">SNOMED CT </w:t>
      </w:r>
      <w:r w:rsidR="006126BD">
        <w:t xml:space="preserve">code for every Read code. </w:t>
      </w:r>
    </w:p>
    <w:p w14:paraId="23123284" w14:textId="07EFB14B" w:rsidR="00031A7A" w:rsidRDefault="0048769F" w:rsidP="00031A7A">
      <w:r>
        <w:t xml:space="preserve">A “map” in this context means a link between the </w:t>
      </w:r>
      <w:r w:rsidRPr="006C2FDC">
        <w:rPr>
          <w:b/>
        </w:rPr>
        <w:t>term</w:t>
      </w:r>
      <w:r>
        <w:t xml:space="preserve"> in Read and an equivalent </w:t>
      </w:r>
      <w:r w:rsidRPr="006C2FDC">
        <w:rPr>
          <w:b/>
        </w:rPr>
        <w:t>description</w:t>
      </w:r>
      <w:r>
        <w:t xml:space="preserve"> in SNOMED CT. </w:t>
      </w:r>
      <w:r w:rsidR="00031A7A">
        <w:t xml:space="preserve">The mapping tables have been produced through a combination of automatic </w:t>
      </w:r>
      <w:r w:rsidR="00B14B77">
        <w:t>mapping technologies, backed up by manual checking.</w:t>
      </w:r>
      <w:r w:rsidR="00031A7A">
        <w:t xml:space="preserve"> </w:t>
      </w:r>
      <w:r w:rsidR="00B14B77">
        <w:t>I</w:t>
      </w:r>
      <w:r w:rsidR="00031A7A">
        <w:t xml:space="preserve">n many cases the term text </w:t>
      </w:r>
      <w:r w:rsidR="00B14B77">
        <w:t xml:space="preserve">the user sees </w:t>
      </w:r>
      <w:r w:rsidR="00031A7A">
        <w:t xml:space="preserve">in SNOMED CT will be </w:t>
      </w:r>
      <w:r w:rsidR="00031A7A" w:rsidRPr="00031A7A">
        <w:rPr>
          <w:b/>
        </w:rPr>
        <w:t>identical</w:t>
      </w:r>
      <w:r w:rsidR="00031A7A">
        <w:t xml:space="preserve"> to the term text </w:t>
      </w:r>
      <w:r w:rsidR="00B14B77">
        <w:t xml:space="preserve">you see now </w:t>
      </w:r>
      <w:r w:rsidR="00031A7A">
        <w:t>in Read.</w:t>
      </w:r>
    </w:p>
    <w:p w14:paraId="0C28C79A" w14:textId="77777777" w:rsidR="00B14B77" w:rsidRDefault="006126BD" w:rsidP="00B14B77">
      <w:r>
        <w:t xml:space="preserve">These mapping tables are available free from the </w:t>
      </w:r>
      <w:r w:rsidR="00E5398A" w:rsidRPr="00CF2130">
        <w:rPr>
          <w:rFonts w:cs="Arial"/>
        </w:rPr>
        <w:t xml:space="preserve">NHS Digital </w:t>
      </w:r>
      <w:r w:rsidR="00E5398A" w:rsidRPr="00976DCE">
        <w:rPr>
          <w:rFonts w:cs="Arial"/>
          <w:b/>
          <w:color w:val="0F0F0F"/>
          <w:lang w:eastAsia="en-GB"/>
        </w:rPr>
        <w:t>T</w:t>
      </w:r>
      <w:r w:rsidR="00E5398A" w:rsidRPr="00976DCE">
        <w:rPr>
          <w:rFonts w:cs="Arial"/>
          <w:color w:val="0F0F0F"/>
          <w:lang w:eastAsia="en-GB"/>
        </w:rPr>
        <w:t xml:space="preserve">echnology </w:t>
      </w:r>
      <w:r w:rsidR="00E5398A" w:rsidRPr="00976DCE">
        <w:rPr>
          <w:rFonts w:cs="Arial"/>
          <w:b/>
          <w:color w:val="0F0F0F"/>
          <w:lang w:eastAsia="en-GB"/>
        </w:rPr>
        <w:t>R</w:t>
      </w:r>
      <w:r w:rsidR="00E5398A" w:rsidRPr="00976DCE">
        <w:rPr>
          <w:rFonts w:cs="Arial"/>
          <w:color w:val="0F0F0F"/>
          <w:lang w:eastAsia="en-GB"/>
        </w:rPr>
        <w:t xml:space="preserve">eference data </w:t>
      </w:r>
      <w:r w:rsidR="00E5398A" w:rsidRPr="00976DCE">
        <w:rPr>
          <w:rFonts w:cs="Arial"/>
          <w:b/>
          <w:color w:val="0F0F0F"/>
          <w:lang w:eastAsia="en-GB"/>
        </w:rPr>
        <w:t>U</w:t>
      </w:r>
      <w:r w:rsidR="00E5398A" w:rsidRPr="00976DCE">
        <w:rPr>
          <w:rFonts w:cs="Arial"/>
          <w:color w:val="0F0F0F"/>
          <w:lang w:eastAsia="en-GB"/>
        </w:rPr>
        <w:t xml:space="preserve">pdate </w:t>
      </w:r>
      <w:r w:rsidR="00E5398A" w:rsidRPr="00976DCE">
        <w:rPr>
          <w:rFonts w:cs="Arial"/>
          <w:b/>
          <w:color w:val="0F0F0F"/>
          <w:lang w:eastAsia="en-GB"/>
        </w:rPr>
        <w:t>D</w:t>
      </w:r>
      <w:r w:rsidR="00E5398A" w:rsidRPr="00976DCE">
        <w:rPr>
          <w:rFonts w:cs="Arial"/>
          <w:color w:val="0F0F0F"/>
          <w:lang w:eastAsia="en-GB"/>
        </w:rPr>
        <w:t>istribution</w:t>
      </w:r>
      <w:r w:rsidR="00E5398A">
        <w:t xml:space="preserve"> </w:t>
      </w:r>
      <w:r>
        <w:t xml:space="preserve"> site (known as </w:t>
      </w:r>
      <w:hyperlink r:id="rId19" w:history="1">
        <w:r w:rsidRPr="004050F4">
          <w:rPr>
            <w:rStyle w:val="Hyperlink"/>
            <w:rFonts w:ascii="Arial" w:hAnsi="Arial"/>
          </w:rPr>
          <w:t>TRUD</w:t>
        </w:r>
      </w:hyperlink>
      <w:r>
        <w:t>).</w:t>
      </w:r>
      <w:r w:rsidR="00585876">
        <w:t xml:space="preserve"> The pack contain</w:t>
      </w:r>
      <w:r w:rsidR="008E666F">
        <w:t xml:space="preserve">ing </w:t>
      </w:r>
      <w:r w:rsidR="001A47C3">
        <w:t>the mapping tables</w:t>
      </w:r>
      <w:r w:rsidR="008E666F">
        <w:t xml:space="preserve"> is </w:t>
      </w:r>
      <w:r w:rsidR="00EC7645">
        <w:t>‘</w:t>
      </w:r>
      <w:r w:rsidR="008E666F">
        <w:t>NHS Data Migration</w:t>
      </w:r>
      <w:r w:rsidR="00EC7645">
        <w:t>’</w:t>
      </w:r>
      <w:r w:rsidR="008E666F">
        <w:t>; the</w:t>
      </w:r>
      <w:r w:rsidR="001A47C3">
        <w:t xml:space="preserve"> tables</w:t>
      </w:r>
      <w:r w:rsidR="008E666F">
        <w:t xml:space="preserve"> are simpl</w:t>
      </w:r>
      <w:r w:rsidR="00EC7645">
        <w:t>e</w:t>
      </w:r>
      <w:r w:rsidR="008E666F">
        <w:t xml:space="preserve"> </w:t>
      </w:r>
      <w:r w:rsidR="001A47C3">
        <w:t>‘</w:t>
      </w:r>
      <w:r w:rsidR="008E666F">
        <w:t>tab</w:t>
      </w:r>
      <w:r w:rsidR="001A47C3">
        <w:t>’</w:t>
      </w:r>
      <w:r w:rsidR="008E666F">
        <w:t xml:space="preserve"> delimited files. </w:t>
      </w:r>
    </w:p>
    <w:p w14:paraId="137E03AA" w14:textId="77777777" w:rsidR="006126BD" w:rsidRDefault="006126BD" w:rsidP="004F0A67">
      <w:r>
        <w:t xml:space="preserve">The mapping tables have been produced </w:t>
      </w:r>
      <w:r w:rsidR="000C796C">
        <w:t>by</w:t>
      </w:r>
      <w:r>
        <w:t xml:space="preserve"> clinical and terminology experts in collaboration with the Joint GP IT Committee (JGPITC). An expert reference group (ERG) formed from the JGPITC has </w:t>
      </w:r>
      <w:r w:rsidR="00B14B77">
        <w:t>re-</w:t>
      </w:r>
      <w:r>
        <w:t>examined both the methodology as well as a significant number of the actual maps.</w:t>
      </w:r>
      <w:r w:rsidR="00B14B77">
        <w:t xml:space="preserve"> </w:t>
      </w:r>
      <w:r>
        <w:t xml:space="preserve">Documentation on the maps is </w:t>
      </w:r>
      <w:r w:rsidR="00043158">
        <w:t>provided in</w:t>
      </w:r>
      <w:r>
        <w:t xml:space="preserve"> the set of files obtained when you download the mapping tables from TRUD. </w:t>
      </w:r>
    </w:p>
    <w:p w14:paraId="645F4462" w14:textId="77777777" w:rsidR="00585876" w:rsidRDefault="00585876" w:rsidP="004F0A67"/>
    <w:p w14:paraId="35CF4336" w14:textId="77777777" w:rsidR="00585876" w:rsidRDefault="00585876" w:rsidP="009F08F4">
      <w:pPr>
        <w:pStyle w:val="Heading2"/>
      </w:pPr>
      <w:bookmarkStart w:id="12" w:name="_Toc16524737"/>
      <w:r>
        <w:t>SNOMED CT</w:t>
      </w:r>
      <w:r w:rsidR="00C51870">
        <w:t xml:space="preserve"> content</w:t>
      </w:r>
      <w:bookmarkEnd w:id="12"/>
    </w:p>
    <w:p w14:paraId="6B523FC3" w14:textId="77777777" w:rsidR="00A95379" w:rsidRDefault="0048769F" w:rsidP="00A95379">
      <w:pPr>
        <w:pStyle w:val="Heading3"/>
      </w:pPr>
      <w:r>
        <w:t>Editorial ‘rules’</w:t>
      </w:r>
    </w:p>
    <w:p w14:paraId="4D65112D" w14:textId="77777777" w:rsidR="00C340AF" w:rsidRDefault="00006810" w:rsidP="004F0A67">
      <w:r>
        <w:t xml:space="preserve">Creation of new content in SNOMED CT is governed by </w:t>
      </w:r>
      <w:r w:rsidR="00585876">
        <w:t xml:space="preserve">documented </w:t>
      </w:r>
      <w:r>
        <w:t xml:space="preserve">Editorial Principles; these are </w:t>
      </w:r>
      <w:r w:rsidR="00585876">
        <w:t>maintained</w:t>
      </w:r>
      <w:r>
        <w:t xml:space="preserve"> at an international level and </w:t>
      </w:r>
      <w:r w:rsidR="00585876">
        <w:t>extended by the UK</w:t>
      </w:r>
      <w:r>
        <w:t xml:space="preserve"> </w:t>
      </w:r>
      <w:r w:rsidR="00C51870">
        <w:t xml:space="preserve">where necessary </w:t>
      </w:r>
      <w:r>
        <w:t xml:space="preserve">for UK specific content. SNOMED clinical terms are designed to be </w:t>
      </w:r>
      <w:r w:rsidR="00585876">
        <w:t>unambiguous, expressed in a consistent and predictable way, and</w:t>
      </w:r>
      <w:r>
        <w:t xml:space="preserve"> terms are developed with the knowledge that content is being shared across different professions and different care settings</w:t>
      </w:r>
      <w:r w:rsidR="008D1431">
        <w:t>,</w:t>
      </w:r>
      <w:r w:rsidR="00585876">
        <w:t xml:space="preserve"> so needs to be interpreted correctly in all settings</w:t>
      </w:r>
      <w:r>
        <w:t>.</w:t>
      </w:r>
    </w:p>
    <w:p w14:paraId="3950D692" w14:textId="77777777" w:rsidR="006126BD" w:rsidRDefault="00C340AF" w:rsidP="004F0A67">
      <w:r>
        <w:t xml:space="preserve">For this reason, some Read terms added </w:t>
      </w:r>
      <w:r w:rsidR="0048769F">
        <w:t>in the past would not be added to</w:t>
      </w:r>
      <w:r>
        <w:t xml:space="preserve"> SNOMED CT.</w:t>
      </w:r>
    </w:p>
    <w:p w14:paraId="6D44761A" w14:textId="77777777" w:rsidR="0048769F" w:rsidRDefault="0048769F" w:rsidP="004F0A67"/>
    <w:p w14:paraId="7673C631" w14:textId="77777777" w:rsidR="00A95379" w:rsidRDefault="00A95379" w:rsidP="00A95379">
      <w:pPr>
        <w:pStyle w:val="Heading3"/>
      </w:pPr>
      <w:r>
        <w:t>Context</w:t>
      </w:r>
    </w:p>
    <w:p w14:paraId="528744A7" w14:textId="77777777" w:rsidR="000A6557" w:rsidRDefault="00FA663B" w:rsidP="000A6557">
      <w:pPr>
        <w:spacing w:after="0"/>
        <w:textboxTightWrap w:val="none"/>
      </w:pPr>
      <w:r>
        <w:t xml:space="preserve">Every </w:t>
      </w:r>
      <w:r w:rsidR="00D47CFB">
        <w:t xml:space="preserve">procedure or finding </w:t>
      </w:r>
      <w:r>
        <w:t xml:space="preserve">term in SNOMED CT </w:t>
      </w:r>
      <w:r w:rsidR="00EC7645">
        <w:t xml:space="preserve">has </w:t>
      </w:r>
      <w:r>
        <w:t>a “soft-default” context, which means that, unless stated otherwise, the concept carries an implicit basic understanding</w:t>
      </w:r>
      <w:r w:rsidR="00C340AF">
        <w:t>:</w:t>
      </w:r>
      <w:r w:rsidR="000A6557">
        <w:t xml:space="preserve"> </w:t>
      </w:r>
    </w:p>
    <w:p w14:paraId="2A61A871" w14:textId="77777777" w:rsidR="000A6557" w:rsidRDefault="000A6557" w:rsidP="000A6557">
      <w:pPr>
        <w:spacing w:after="0"/>
        <w:textboxTightWrap w:val="none"/>
      </w:pPr>
    </w:p>
    <w:p w14:paraId="7F87AE7F" w14:textId="77777777" w:rsidR="000A6557" w:rsidRDefault="000A6557" w:rsidP="000A6557">
      <w:pPr>
        <w:spacing w:after="0"/>
        <w:textboxTightWrap w:val="none"/>
      </w:pPr>
      <w:r>
        <w:t xml:space="preserve">For a clinical finding this </w:t>
      </w:r>
      <w:r w:rsidR="00C340AF">
        <w:t xml:space="preserve">is </w:t>
      </w:r>
      <w:r>
        <w:t>that:</w:t>
      </w:r>
    </w:p>
    <w:p w14:paraId="133E27DD" w14:textId="5AA1AD6A" w:rsidR="00C340AF" w:rsidRDefault="00C340AF" w:rsidP="00C340AF">
      <w:pPr>
        <w:pStyle w:val="ListParagraph"/>
        <w:numPr>
          <w:ilvl w:val="0"/>
          <w:numId w:val="13"/>
        </w:numPr>
        <w:spacing w:after="0"/>
        <w:textboxTightWrap w:val="none"/>
      </w:pPr>
      <w:r>
        <w:t xml:space="preserve">it is occurring to the subject of </w:t>
      </w:r>
      <w:r w:rsidR="003133CA">
        <w:t xml:space="preserve">the </w:t>
      </w:r>
      <w:r>
        <w:t>record (the patient, not their relative)</w:t>
      </w:r>
    </w:p>
    <w:p w14:paraId="528C0826" w14:textId="77777777" w:rsidR="000A6557" w:rsidRDefault="00C340AF" w:rsidP="000A6557">
      <w:pPr>
        <w:pStyle w:val="ListParagraph"/>
        <w:numPr>
          <w:ilvl w:val="0"/>
          <w:numId w:val="13"/>
        </w:numPr>
        <w:spacing w:after="0"/>
        <w:textboxTightWrap w:val="none"/>
      </w:pPr>
      <w:r>
        <w:t>it is actually occurring</w:t>
      </w:r>
      <w:r w:rsidR="000A6557">
        <w:t xml:space="preserve"> (vs. being absent or not found)</w:t>
      </w:r>
    </w:p>
    <w:p w14:paraId="612182DA" w14:textId="77777777" w:rsidR="000A6557" w:rsidRDefault="000A6557" w:rsidP="000A6557">
      <w:pPr>
        <w:pStyle w:val="ListParagraph"/>
        <w:numPr>
          <w:ilvl w:val="0"/>
          <w:numId w:val="13"/>
        </w:numPr>
        <w:spacing w:after="0"/>
        <w:textboxTightWrap w:val="none"/>
      </w:pPr>
      <w:r>
        <w:t xml:space="preserve">it is occurring </w:t>
      </w:r>
      <w:r w:rsidR="00043158">
        <w:t>‘</w:t>
      </w:r>
      <w:r w:rsidR="00C340AF">
        <w:t>now</w:t>
      </w:r>
      <w:r w:rsidR="00043158">
        <w:t>’</w:t>
      </w:r>
      <w:r w:rsidR="00C340AF">
        <w:t xml:space="preserve"> (not in the future)</w:t>
      </w:r>
      <w:r>
        <w:t xml:space="preserve"> </w:t>
      </w:r>
    </w:p>
    <w:p w14:paraId="5DA5D85C" w14:textId="77777777" w:rsidR="000A6557" w:rsidRDefault="000A6557" w:rsidP="000A6557">
      <w:pPr>
        <w:spacing w:after="0"/>
        <w:textboxTightWrap w:val="none"/>
      </w:pPr>
    </w:p>
    <w:p w14:paraId="3E6A223B" w14:textId="77777777" w:rsidR="000A6557" w:rsidRDefault="000A6557" w:rsidP="000A6557">
      <w:pPr>
        <w:spacing w:after="0"/>
        <w:textboxTightWrap w:val="none"/>
      </w:pPr>
      <w:r>
        <w:t>For a Procedure this means that:</w:t>
      </w:r>
    </w:p>
    <w:p w14:paraId="08AFFEFD" w14:textId="77777777" w:rsidR="000A6557" w:rsidRDefault="000A6557" w:rsidP="000A6557">
      <w:pPr>
        <w:pStyle w:val="ListParagraph"/>
        <w:numPr>
          <w:ilvl w:val="0"/>
          <w:numId w:val="13"/>
        </w:numPr>
        <w:spacing w:after="0"/>
        <w:textboxTightWrap w:val="none"/>
      </w:pPr>
      <w:r>
        <w:t>the procedure was completed</w:t>
      </w:r>
      <w:r w:rsidR="00C340AF">
        <w:t xml:space="preserve"> (not scheduled, or abandoned)</w:t>
      </w:r>
    </w:p>
    <w:p w14:paraId="62D5E34F" w14:textId="68D840C7" w:rsidR="000A6557" w:rsidRDefault="000A6557" w:rsidP="000A6557">
      <w:pPr>
        <w:pStyle w:val="ListParagraph"/>
        <w:numPr>
          <w:ilvl w:val="0"/>
          <w:numId w:val="13"/>
        </w:numPr>
        <w:spacing w:after="0"/>
        <w:textboxTightWrap w:val="none"/>
      </w:pPr>
      <w:r>
        <w:t xml:space="preserve">it was performed on the subject of </w:t>
      </w:r>
      <w:r w:rsidR="00F07969">
        <w:t xml:space="preserve">the </w:t>
      </w:r>
      <w:r>
        <w:t>record (the patient</w:t>
      </w:r>
      <w:r w:rsidR="00C340AF">
        <w:t>, not their relative</w:t>
      </w:r>
      <w:r>
        <w:t>)</w:t>
      </w:r>
    </w:p>
    <w:p w14:paraId="427E3EC4" w14:textId="77777777" w:rsidR="000A6557" w:rsidRDefault="000A6557" w:rsidP="000A6557">
      <w:pPr>
        <w:pStyle w:val="ListParagraph"/>
        <w:numPr>
          <w:ilvl w:val="0"/>
          <w:numId w:val="13"/>
        </w:numPr>
        <w:spacing w:after="0"/>
        <w:textboxTightWrap w:val="none"/>
      </w:pPr>
      <w:r>
        <w:t xml:space="preserve">it was done </w:t>
      </w:r>
      <w:r w:rsidR="00C340AF">
        <w:t xml:space="preserve">on </w:t>
      </w:r>
      <w:r>
        <w:t xml:space="preserve">the </w:t>
      </w:r>
      <w:r w:rsidR="00C340AF">
        <w:t xml:space="preserve">date </w:t>
      </w:r>
      <w:r w:rsidR="00043158">
        <w:t xml:space="preserve">(ideally) </w:t>
      </w:r>
      <w:r w:rsidR="00C340AF">
        <w:t xml:space="preserve">of the record entry (not </w:t>
      </w:r>
      <w:r w:rsidR="00043158">
        <w:t>in the</w:t>
      </w:r>
      <w:r w:rsidR="00C340AF">
        <w:t xml:space="preserve"> future)</w:t>
      </w:r>
    </w:p>
    <w:p w14:paraId="003AC2B8" w14:textId="77777777" w:rsidR="000A6557" w:rsidRDefault="000A6557" w:rsidP="000A6557">
      <w:pPr>
        <w:spacing w:after="0"/>
        <w:textboxTightWrap w:val="none"/>
      </w:pPr>
    </w:p>
    <w:p w14:paraId="694CB454" w14:textId="77777777" w:rsidR="000A6557" w:rsidRDefault="00043158" w:rsidP="000A6557">
      <w:pPr>
        <w:spacing w:after="0"/>
        <w:textboxTightWrap w:val="none"/>
      </w:pPr>
      <w:r>
        <w:t xml:space="preserve">In SNOMED CT there is </w:t>
      </w:r>
      <w:r w:rsidR="001F03D0">
        <w:t xml:space="preserve">a </w:t>
      </w:r>
      <w:r w:rsidR="00267C99">
        <w:t>hierarchy</w:t>
      </w:r>
      <w:r w:rsidR="001F03D0">
        <w:t xml:space="preserve"> of </w:t>
      </w:r>
      <w:r w:rsidR="000A6557">
        <w:t xml:space="preserve">concepts </w:t>
      </w:r>
      <w:r w:rsidR="001F03D0">
        <w:t xml:space="preserve">whose </w:t>
      </w:r>
      <w:r w:rsidR="000A6557">
        <w:t xml:space="preserve">description contains a specific </w:t>
      </w:r>
      <w:r w:rsidR="001F03D0">
        <w:t xml:space="preserve">and different </w:t>
      </w:r>
      <w:r w:rsidR="000A6557">
        <w:t>context e</w:t>
      </w:r>
      <w:r w:rsidR="008D1431">
        <w:t>.</w:t>
      </w:r>
      <w:r w:rsidR="000A6557">
        <w:t xml:space="preserve">g. </w:t>
      </w:r>
      <w:r w:rsidR="008D1431">
        <w:t>“</w:t>
      </w:r>
      <w:r w:rsidR="000A6557">
        <w:t>father smokes</w:t>
      </w:r>
      <w:r w:rsidR="008D1431">
        <w:t>”</w:t>
      </w:r>
      <w:r w:rsidR="001F03D0">
        <w:t xml:space="preserve"> or “maternal history of breast cancer” or “arthroscopy planned”.</w:t>
      </w:r>
      <w:r w:rsidR="000A6557">
        <w:t xml:space="preserve"> </w:t>
      </w:r>
      <w:r w:rsidR="00267C99">
        <w:t>The</w:t>
      </w:r>
      <w:r w:rsidR="0048769F">
        <w:t xml:space="preserve"> hierarchy </w:t>
      </w:r>
      <w:r w:rsidR="00267C99">
        <w:t xml:space="preserve">is </w:t>
      </w:r>
      <w:r w:rsidR="0048769F">
        <w:t>“S</w:t>
      </w:r>
      <w:r w:rsidR="000A6557">
        <w:t>ituation with explicit context</w:t>
      </w:r>
      <w:r w:rsidR="0048769F">
        <w:t>”</w:t>
      </w:r>
      <w:r w:rsidR="000A6557">
        <w:t>.</w:t>
      </w:r>
    </w:p>
    <w:p w14:paraId="3EAEF028" w14:textId="77777777" w:rsidR="000A6557" w:rsidRDefault="000A6557" w:rsidP="000A6557">
      <w:pPr>
        <w:spacing w:after="0"/>
        <w:textboxTightWrap w:val="none"/>
      </w:pPr>
    </w:p>
    <w:p w14:paraId="583FF723" w14:textId="77777777" w:rsidR="00A95379" w:rsidRDefault="0048769F" w:rsidP="00A95379">
      <w:pPr>
        <w:pStyle w:val="Heading3"/>
      </w:pPr>
      <w:r>
        <w:t>Reducing Ambiguity</w:t>
      </w:r>
    </w:p>
    <w:p w14:paraId="28F8D3EE" w14:textId="0FC0A4C2" w:rsidR="0048769F" w:rsidRDefault="0048769F" w:rsidP="0048769F">
      <w:pPr>
        <w:spacing w:after="0"/>
        <w:textboxTightWrap w:val="none"/>
      </w:pPr>
      <w:r>
        <w:t xml:space="preserve">SNOMED CT is based on Clinical Concepts; one of the fundamental principles of SNOMED CT is to reduce ambiguity in the meaning of these clinical concepts by the way it provides descriptions of a concept. Each concept has a number of text “Descriptions” that describe </w:t>
      </w:r>
      <w:r w:rsidR="00267C99">
        <w:t xml:space="preserve">the </w:t>
      </w:r>
      <w:r>
        <w:t xml:space="preserve">concept; conceptually </w:t>
      </w:r>
      <w:r w:rsidR="00267C99">
        <w:t>they all</w:t>
      </w:r>
      <w:r>
        <w:t xml:space="preserve"> mean the same but some </w:t>
      </w:r>
      <w:r w:rsidR="00267C99">
        <w:t xml:space="preserve">may be </w:t>
      </w:r>
      <w:r>
        <w:t>more precise than others. Each concept will have at least one unambiguous description</w:t>
      </w:r>
      <w:r w:rsidR="00EC7645">
        <w:t xml:space="preserve"> and is know</w:t>
      </w:r>
      <w:r w:rsidR="00492877">
        <w:t>n</w:t>
      </w:r>
      <w:r w:rsidR="00EC7645">
        <w:t xml:space="preserve"> as the Fully Specified Name (FSN)</w:t>
      </w:r>
      <w:r>
        <w:t xml:space="preserve">. Each clinical concept has an ID which is a 6 to 18 digit </w:t>
      </w:r>
      <w:r w:rsidR="00267C99">
        <w:t>number;</w:t>
      </w:r>
      <w:r>
        <w:t xml:space="preserve"> all the descriptions of the same concept have the same concept id.</w:t>
      </w:r>
    </w:p>
    <w:p w14:paraId="6CE71F9C" w14:textId="77777777" w:rsidR="0048769F" w:rsidRDefault="0048769F" w:rsidP="0048769F">
      <w:pPr>
        <w:spacing w:after="0"/>
        <w:textboxTightWrap w:val="none"/>
      </w:pPr>
    </w:p>
    <w:p w14:paraId="79B48ED1" w14:textId="77777777" w:rsidR="00C9404A" w:rsidRDefault="00EC7645" w:rsidP="000A6557">
      <w:pPr>
        <w:spacing w:after="0"/>
        <w:textboxTightWrap w:val="none"/>
      </w:pPr>
      <w:r>
        <w:t>S</w:t>
      </w:r>
      <w:r w:rsidR="0048769F">
        <w:t>ometimes t</w:t>
      </w:r>
      <w:r w:rsidR="000A6557">
        <w:t>he</w:t>
      </w:r>
      <w:r w:rsidR="001D6DB4">
        <w:t xml:space="preserve"> precise</w:t>
      </w:r>
      <w:r w:rsidR="000A6557">
        <w:t xml:space="preserve"> </w:t>
      </w:r>
      <w:r w:rsidR="00744EEE">
        <w:t xml:space="preserve">meaning </w:t>
      </w:r>
      <w:r w:rsidR="000A6557">
        <w:t xml:space="preserve">of a </w:t>
      </w:r>
      <w:r w:rsidR="0048769F">
        <w:t>concept</w:t>
      </w:r>
      <w:r w:rsidR="000A6557">
        <w:t xml:space="preserve"> </w:t>
      </w:r>
      <w:r w:rsidR="00744EEE">
        <w:t>can</w:t>
      </w:r>
      <w:r w:rsidR="007D4E3A">
        <w:t>no</w:t>
      </w:r>
      <w:r w:rsidR="00744EEE">
        <w:t xml:space="preserve">t always be determined by reading </w:t>
      </w:r>
      <w:r w:rsidR="0048769F">
        <w:t xml:space="preserve">just one of </w:t>
      </w:r>
      <w:r w:rsidR="00744EEE">
        <w:t>it</w:t>
      </w:r>
      <w:r w:rsidR="0048769F">
        <w:t>s descriptions</w:t>
      </w:r>
      <w:r w:rsidR="00744EEE">
        <w:t xml:space="preserve">. </w:t>
      </w:r>
      <w:r w:rsidR="000A6557">
        <w:t xml:space="preserve">For example, the term “dressing” applies equally to </w:t>
      </w:r>
      <w:r w:rsidR="00744EEE">
        <w:t xml:space="preserve">the actual covering </w:t>
      </w:r>
      <w:r w:rsidR="00A95379">
        <w:t>that you place</w:t>
      </w:r>
      <w:r w:rsidR="000A6557">
        <w:t xml:space="preserve"> on a wound, the act of applying </w:t>
      </w:r>
      <w:r w:rsidR="00744EEE">
        <w:t>one</w:t>
      </w:r>
      <w:r w:rsidR="000A6557">
        <w:t xml:space="preserve">, </w:t>
      </w:r>
      <w:r w:rsidR="00744EEE">
        <w:t xml:space="preserve">or </w:t>
      </w:r>
      <w:r w:rsidR="000A6557">
        <w:t xml:space="preserve">the ability to put on </w:t>
      </w:r>
      <w:r w:rsidR="00A95379">
        <w:t xml:space="preserve">your own </w:t>
      </w:r>
      <w:r w:rsidR="000A6557">
        <w:t>clothes.</w:t>
      </w:r>
      <w:r w:rsidR="00744EEE">
        <w:t xml:space="preserve"> Selecting the correct underlying </w:t>
      </w:r>
      <w:r w:rsidR="00C9404A">
        <w:t xml:space="preserve">meaning </w:t>
      </w:r>
      <w:r w:rsidR="00744EEE">
        <w:t xml:space="preserve">is </w:t>
      </w:r>
      <w:r w:rsidR="00C9404A">
        <w:t xml:space="preserve">clearly </w:t>
      </w:r>
      <w:r w:rsidR="00744EEE">
        <w:t xml:space="preserve">important for other clinicians who read the </w:t>
      </w:r>
      <w:r w:rsidR="0048769F">
        <w:t>descriptions</w:t>
      </w:r>
      <w:r w:rsidR="00744EEE">
        <w:t xml:space="preserve"> in the record</w:t>
      </w:r>
      <w:r w:rsidR="0048769F">
        <w:t xml:space="preserve"> </w:t>
      </w:r>
      <w:r>
        <w:t xml:space="preserve">although </w:t>
      </w:r>
      <w:r w:rsidR="0048769F">
        <w:t xml:space="preserve">they can often deduce this from say free text; </w:t>
      </w:r>
      <w:r w:rsidR="0048769F" w:rsidRPr="006C2FDC">
        <w:rPr>
          <w:b/>
        </w:rPr>
        <w:t>however</w:t>
      </w:r>
      <w:r w:rsidR="00744EEE">
        <w:t xml:space="preserve"> </w:t>
      </w:r>
      <w:r w:rsidR="00C9404A">
        <w:t>it</w:t>
      </w:r>
      <w:r w:rsidR="0048769F">
        <w:t xml:space="preserve"> i</w:t>
      </w:r>
      <w:r w:rsidR="00C9404A">
        <w:t xml:space="preserve">s </w:t>
      </w:r>
      <w:r w:rsidR="00744EEE">
        <w:t xml:space="preserve">critical for computers </w:t>
      </w:r>
      <w:r w:rsidR="0048769F">
        <w:t>executing</w:t>
      </w:r>
      <w:r w:rsidR="00744EEE">
        <w:t xml:space="preserve"> code-driven analysis</w:t>
      </w:r>
      <w:r w:rsidR="00FE76CE">
        <w:t>, reporting</w:t>
      </w:r>
      <w:r w:rsidR="00744EEE">
        <w:t xml:space="preserve"> or decision support</w:t>
      </w:r>
      <w:r>
        <w:t xml:space="preserve"> to have the correct term</w:t>
      </w:r>
      <w:r w:rsidR="00744EEE">
        <w:t>.</w:t>
      </w:r>
      <w:r>
        <w:t xml:space="preserve"> Users may need to check the FSN or the hierarchy before selecting the term to enter.</w:t>
      </w:r>
      <w:r w:rsidR="00744EEE">
        <w:t xml:space="preserve">  </w:t>
      </w:r>
    </w:p>
    <w:p w14:paraId="1ED7DE8A" w14:textId="77777777" w:rsidR="00C9404A" w:rsidRDefault="00C9404A" w:rsidP="000A6557">
      <w:pPr>
        <w:spacing w:after="0"/>
        <w:textboxTightWrap w:val="none"/>
      </w:pPr>
    </w:p>
    <w:p w14:paraId="5A811C4A" w14:textId="6EC5C1B1" w:rsidR="00A95379" w:rsidRDefault="00CE71D4" w:rsidP="000A6557">
      <w:pPr>
        <w:spacing w:after="0"/>
        <w:textboxTightWrap w:val="none"/>
      </w:pPr>
      <w:r>
        <w:t xml:space="preserve">Descriptions </w:t>
      </w:r>
      <w:r w:rsidR="00EC7645">
        <w:t xml:space="preserve">in SNOMED CT </w:t>
      </w:r>
      <w:r>
        <w:t>are</w:t>
      </w:r>
      <w:r w:rsidR="00FE76CE">
        <w:t xml:space="preserve"> </w:t>
      </w:r>
      <w:r w:rsidR="002F353A">
        <w:t xml:space="preserve">known as </w:t>
      </w:r>
      <w:r w:rsidR="00C9404A">
        <w:t xml:space="preserve">Synonyms </w:t>
      </w:r>
      <w:r>
        <w:t xml:space="preserve">and </w:t>
      </w:r>
      <w:r w:rsidR="00C9404A">
        <w:t>aid</w:t>
      </w:r>
      <w:r>
        <w:t xml:space="preserve"> in</w:t>
      </w:r>
      <w:r w:rsidR="00C9404A">
        <w:t xml:space="preserve"> finding the correct </w:t>
      </w:r>
      <w:r w:rsidR="00C9404A" w:rsidRPr="006C2FDC">
        <w:rPr>
          <w:b/>
        </w:rPr>
        <w:t>concept</w:t>
      </w:r>
      <w:r w:rsidR="00C9404A">
        <w:t xml:space="preserve"> to enter into a record</w:t>
      </w:r>
      <w:r w:rsidR="00D7499A">
        <w:t>.</w:t>
      </w:r>
      <w:r>
        <w:t xml:space="preserve"> </w:t>
      </w:r>
      <w:r w:rsidR="0048769F">
        <w:t>S</w:t>
      </w:r>
      <w:r w:rsidR="00A95379">
        <w:t xml:space="preserve">ome </w:t>
      </w:r>
      <w:r w:rsidR="0048769F">
        <w:t xml:space="preserve">synonyms </w:t>
      </w:r>
      <w:r w:rsidR="00D7499A">
        <w:t>are ambiguous such as</w:t>
      </w:r>
      <w:r w:rsidR="00A95379">
        <w:t xml:space="preserve"> “dressing” but others</w:t>
      </w:r>
      <w:r>
        <w:t xml:space="preserve"> </w:t>
      </w:r>
      <w:r w:rsidR="00D7499A">
        <w:t>more clearly</w:t>
      </w:r>
      <w:r w:rsidR="00650E86">
        <w:t xml:space="preserve"> express the clinical concept</w:t>
      </w:r>
      <w:r w:rsidR="00A95379">
        <w:t xml:space="preserve">. Crucially, </w:t>
      </w:r>
      <w:r w:rsidR="00650E86">
        <w:t>each concept</w:t>
      </w:r>
      <w:r w:rsidR="00A95379">
        <w:t xml:space="preserve"> </w:t>
      </w:r>
      <w:r w:rsidR="004E71C3">
        <w:t>will always</w:t>
      </w:r>
      <w:r w:rsidR="00A95379">
        <w:t xml:space="preserve"> </w:t>
      </w:r>
      <w:r w:rsidR="00A7744D">
        <w:t xml:space="preserve">have </w:t>
      </w:r>
      <w:r w:rsidR="004E71C3">
        <w:t xml:space="preserve">exactly one </w:t>
      </w:r>
      <w:r w:rsidR="00744EEE">
        <w:t>‘</w:t>
      </w:r>
      <w:r w:rsidR="00C9404A">
        <w:t>fully specified name</w:t>
      </w:r>
      <w:r w:rsidR="00744EEE">
        <w:t xml:space="preserve">’ </w:t>
      </w:r>
      <w:r w:rsidR="00FE76CE">
        <w:t xml:space="preserve">(FSN) </w:t>
      </w:r>
      <w:r w:rsidR="00744EEE">
        <w:t>which should be unambiguous</w:t>
      </w:r>
      <w:r w:rsidR="00031A7A">
        <w:t xml:space="preserve">. </w:t>
      </w:r>
      <w:r w:rsidR="0048769F">
        <w:t xml:space="preserve">The FSN will contain a ‘semantic tag’ in parenthesis, which identifies the location of the concept in the SNOMED CT hierarchy. </w:t>
      </w:r>
      <w:r w:rsidR="00FE76CE">
        <w:t xml:space="preserve">For </w:t>
      </w:r>
      <w:r w:rsidR="0048769F">
        <w:t>the synonyms of “</w:t>
      </w:r>
      <w:r w:rsidR="00FE76CE">
        <w:t xml:space="preserve">dressing”, </w:t>
      </w:r>
      <w:r w:rsidR="0048769F">
        <w:t>one has the</w:t>
      </w:r>
      <w:r w:rsidR="00FE76CE">
        <w:t xml:space="preserve"> FSN “</w:t>
      </w:r>
      <w:r w:rsidR="00FE76CE" w:rsidRPr="00FE76CE">
        <w:t>Medical dressing (physical object)</w:t>
      </w:r>
      <w:r w:rsidR="00FE76CE">
        <w:t xml:space="preserve">” </w:t>
      </w:r>
      <w:r w:rsidR="0048769F">
        <w:t xml:space="preserve">and </w:t>
      </w:r>
      <w:r w:rsidR="00FE76CE">
        <w:t xml:space="preserve">identifies the </w:t>
      </w:r>
      <w:r w:rsidR="00650E86">
        <w:t xml:space="preserve">concept </w:t>
      </w:r>
      <w:r w:rsidR="00FE76CE">
        <w:t xml:space="preserve">corresponding to the dressing itself, </w:t>
      </w:r>
      <w:r w:rsidR="0048769F">
        <w:t>another synonym is for</w:t>
      </w:r>
      <w:r w:rsidR="00FE76CE">
        <w:t xml:space="preserve"> the </w:t>
      </w:r>
      <w:r w:rsidR="00A7744D">
        <w:t>concept</w:t>
      </w:r>
      <w:r w:rsidR="00650E86">
        <w:t xml:space="preserve"> </w:t>
      </w:r>
      <w:r w:rsidR="00FE76CE">
        <w:t xml:space="preserve">with </w:t>
      </w:r>
      <w:r w:rsidR="00A7744D">
        <w:t xml:space="preserve">a </w:t>
      </w:r>
      <w:r w:rsidR="00FE76CE">
        <w:t>FSN “Application of dressing (procedure)”</w:t>
      </w:r>
      <w:r w:rsidR="0048769F">
        <w:t>.</w:t>
      </w:r>
      <w:r w:rsidR="00FE76CE">
        <w:t xml:space="preserve"> </w:t>
      </w:r>
      <w:r w:rsidR="0048769F">
        <w:t>So if selecting dressing it is important to select the one which belongs to the correct concept.</w:t>
      </w:r>
      <w:r w:rsidR="003A7273">
        <w:t xml:space="preserve"> System browsers (code pickers) provi</w:t>
      </w:r>
      <w:r w:rsidR="008C65B1">
        <w:t>d</w:t>
      </w:r>
      <w:r w:rsidR="003A7273">
        <w:t>e such information.</w:t>
      </w:r>
    </w:p>
    <w:p w14:paraId="262719A7" w14:textId="77777777" w:rsidR="00A95379" w:rsidRDefault="00A95379" w:rsidP="000A6557">
      <w:pPr>
        <w:spacing w:after="0"/>
        <w:textboxTightWrap w:val="none"/>
      </w:pPr>
    </w:p>
    <w:p w14:paraId="450FDC2E" w14:textId="77777777" w:rsidR="00A95379" w:rsidRDefault="000A6557" w:rsidP="000A6557">
      <w:pPr>
        <w:spacing w:after="0"/>
        <w:textboxTightWrap w:val="none"/>
      </w:pPr>
      <w:r>
        <w:t xml:space="preserve">Different systems </w:t>
      </w:r>
      <w:r w:rsidR="00C9404A">
        <w:t xml:space="preserve">will </w:t>
      </w:r>
      <w:r w:rsidR="004E71C3">
        <w:t xml:space="preserve">help </w:t>
      </w:r>
      <w:r>
        <w:t>user</w:t>
      </w:r>
      <w:r w:rsidR="004E71C3">
        <w:t xml:space="preserve">s choose </w:t>
      </w:r>
      <w:r>
        <w:t xml:space="preserve">the </w:t>
      </w:r>
      <w:r w:rsidR="00C51870">
        <w:t xml:space="preserve">correct </w:t>
      </w:r>
      <w:r w:rsidR="0048769F">
        <w:t xml:space="preserve">description </w:t>
      </w:r>
      <w:r>
        <w:t>in different ways</w:t>
      </w:r>
      <w:r w:rsidR="004E71C3">
        <w:t xml:space="preserve">; some may </w:t>
      </w:r>
      <w:r w:rsidR="00A95379">
        <w:t xml:space="preserve">show </w:t>
      </w:r>
      <w:r w:rsidR="004E71C3">
        <w:t xml:space="preserve">the hierarchy </w:t>
      </w:r>
      <w:r w:rsidR="00267C99">
        <w:t xml:space="preserve">while some </w:t>
      </w:r>
      <w:r w:rsidR="0048769F">
        <w:t>show the FSN on say hovering over the Synonym</w:t>
      </w:r>
      <w:r w:rsidR="00A95379">
        <w:t xml:space="preserve">. The true meaning of a </w:t>
      </w:r>
      <w:r w:rsidR="00A7744D">
        <w:t xml:space="preserve">concept </w:t>
      </w:r>
      <w:r w:rsidR="00A95379">
        <w:t xml:space="preserve">is often made obvious by looking at its </w:t>
      </w:r>
      <w:r w:rsidR="004E71C3">
        <w:t xml:space="preserve">parent </w:t>
      </w:r>
      <w:r w:rsidR="00A95379">
        <w:t xml:space="preserve">and child </w:t>
      </w:r>
      <w:r w:rsidR="004E71C3">
        <w:t xml:space="preserve">concepts. </w:t>
      </w:r>
      <w:r w:rsidR="001A47C3">
        <w:t xml:space="preserve">This is akin to </w:t>
      </w:r>
      <w:r w:rsidR="00FB2A2B">
        <w:t>checking that the Read code being selected is in the correct Chapter.</w:t>
      </w:r>
      <w:r>
        <w:t xml:space="preserve"> </w:t>
      </w:r>
      <w:r w:rsidR="004E71C3" w:rsidRPr="004E71C3">
        <w:t xml:space="preserve"> </w:t>
      </w:r>
    </w:p>
    <w:p w14:paraId="0C7EB99D" w14:textId="77777777" w:rsidR="00A95379" w:rsidRDefault="00A95379" w:rsidP="000A6557">
      <w:pPr>
        <w:spacing w:after="0"/>
        <w:textboxTightWrap w:val="none"/>
      </w:pPr>
    </w:p>
    <w:p w14:paraId="74A37AE6" w14:textId="77777777" w:rsidR="000A6557" w:rsidRDefault="004E71C3" w:rsidP="000A6557">
      <w:pPr>
        <w:spacing w:after="0"/>
        <w:textboxTightWrap w:val="none"/>
      </w:pPr>
      <w:r>
        <w:t xml:space="preserve">You should </w:t>
      </w:r>
      <w:r w:rsidR="003A7273">
        <w:t xml:space="preserve">ensure you </w:t>
      </w:r>
      <w:r>
        <w:t xml:space="preserve">know how to </w:t>
      </w:r>
      <w:r w:rsidR="00A95379">
        <w:t xml:space="preserve">use </w:t>
      </w:r>
      <w:r>
        <w:t>your particular system</w:t>
      </w:r>
      <w:r w:rsidR="00A95379">
        <w:t xml:space="preserve"> to check a </w:t>
      </w:r>
      <w:r w:rsidR="00A7744D">
        <w:t xml:space="preserve">description </w:t>
      </w:r>
      <w:r w:rsidR="00A95379" w:rsidRPr="00A95379">
        <w:rPr>
          <w:i/>
        </w:rPr>
        <w:t>really</w:t>
      </w:r>
      <w:r w:rsidR="00A95379">
        <w:t xml:space="preserve"> means what you intend it to mean.</w:t>
      </w:r>
    </w:p>
    <w:p w14:paraId="3EAEB29B" w14:textId="77777777" w:rsidR="000A6557" w:rsidRDefault="000A6557" w:rsidP="000A6557">
      <w:pPr>
        <w:spacing w:after="0"/>
        <w:textboxTightWrap w:val="none"/>
      </w:pPr>
    </w:p>
    <w:p w14:paraId="4F06B142" w14:textId="77777777" w:rsidR="00585876" w:rsidRDefault="00585876" w:rsidP="000A6557">
      <w:pPr>
        <w:spacing w:after="0"/>
        <w:textboxTightWrap w:val="none"/>
      </w:pPr>
    </w:p>
    <w:p w14:paraId="4ECB1FB8" w14:textId="77777777" w:rsidR="00585876" w:rsidRDefault="00585876">
      <w:pPr>
        <w:spacing w:after="0"/>
        <w:textboxTightWrap w:val="none"/>
      </w:pPr>
    </w:p>
    <w:p w14:paraId="618CC184" w14:textId="77777777" w:rsidR="00267C99" w:rsidRDefault="00267C99">
      <w:pPr>
        <w:spacing w:after="0"/>
        <w:textboxTightWrap w:val="none"/>
        <w:rPr>
          <w:rFonts w:cs="Arial"/>
          <w:b/>
          <w:bCs/>
          <w:color w:val="005EB8" w:themeColor="accent1"/>
          <w:spacing w:val="-14"/>
          <w:kern w:val="28"/>
          <w:sz w:val="42"/>
          <w:szCs w:val="32"/>
          <w14:ligatures w14:val="standardContextual"/>
        </w:rPr>
      </w:pPr>
      <w:r>
        <w:rPr>
          <w:rFonts w:cs="Arial"/>
          <w:b/>
          <w:bCs/>
          <w:color w:val="005EB8" w:themeColor="accent1"/>
          <w:spacing w:val="-14"/>
          <w:kern w:val="28"/>
          <w:sz w:val="42"/>
          <w:szCs w:val="32"/>
          <w14:ligatures w14:val="standardContextual"/>
        </w:rPr>
        <w:br w:type="page"/>
      </w:r>
    </w:p>
    <w:p w14:paraId="6FE8BF77" w14:textId="77777777" w:rsidR="006126BD" w:rsidRDefault="003E6106" w:rsidP="006126BD">
      <w:pPr>
        <w:pStyle w:val="Heading1"/>
      </w:pPr>
      <w:bookmarkStart w:id="13" w:name="_Toc16524738"/>
      <w:r>
        <w:t xml:space="preserve">5. </w:t>
      </w:r>
      <w:r w:rsidR="000F4412">
        <w:t>Differences in term text between Read and SNOMED</w:t>
      </w:r>
      <w:r>
        <w:t xml:space="preserve"> CT</w:t>
      </w:r>
      <w:bookmarkEnd w:id="13"/>
    </w:p>
    <w:p w14:paraId="4F062241" w14:textId="26783B01" w:rsidR="000F4412" w:rsidRDefault="000F4412" w:rsidP="004F0A67">
      <w:r>
        <w:t>This section highlight</w:t>
      </w:r>
      <w:r w:rsidR="008E666F">
        <w:t>s</w:t>
      </w:r>
      <w:r>
        <w:t xml:space="preserve"> how some common types of terms have been mapped where the text in SNOMED CT differs from that in the Read codes.</w:t>
      </w:r>
      <w:r w:rsidR="00D30AAB">
        <w:t xml:space="preserve"> The differences are generally to remove some of the anomalies in Read </w:t>
      </w:r>
      <w:r w:rsidR="003A7273">
        <w:t xml:space="preserve">which are inappropriate for patient records </w:t>
      </w:r>
      <w:r w:rsidR="0046409C">
        <w:t>and</w:t>
      </w:r>
      <w:r w:rsidR="00D30AAB">
        <w:t xml:space="preserve"> have arisen from their historical beginnings.</w:t>
      </w:r>
      <w:r w:rsidR="003A7273">
        <w:t xml:space="preserve"> </w:t>
      </w:r>
      <w:r w:rsidR="003A7273" w:rsidRPr="006C2FDC">
        <w:rPr>
          <w:b/>
        </w:rPr>
        <w:t>Note</w:t>
      </w:r>
      <w:r w:rsidR="003A7273">
        <w:t xml:space="preserve">. NHS Digital provide an </w:t>
      </w:r>
      <w:hyperlink r:id="rId20" w:history="1">
        <w:r w:rsidR="003A7273" w:rsidRPr="003178C2">
          <w:rPr>
            <w:rStyle w:val="Hyperlink"/>
            <w:rFonts w:ascii="Arial" w:hAnsi="Arial"/>
          </w:rPr>
          <w:t>on-line look-up</w:t>
        </w:r>
      </w:hyperlink>
      <w:r w:rsidR="003A7273">
        <w:t xml:space="preserve"> to enable users to enter existing Read codes to obtain the equivalent SNOMED CT code provided via the national mapping tables.</w:t>
      </w:r>
    </w:p>
    <w:p w14:paraId="395CF25A" w14:textId="77777777" w:rsidR="00FF1240" w:rsidRDefault="00FF1240" w:rsidP="004F0A67"/>
    <w:p w14:paraId="3DCA3F43" w14:textId="77777777" w:rsidR="00006810" w:rsidRDefault="00006810" w:rsidP="00584823">
      <w:pPr>
        <w:pStyle w:val="Heading2"/>
      </w:pPr>
      <w:bookmarkStart w:id="14" w:name="_Toc16524739"/>
      <w:r>
        <w:t>Terms ending in NOS / NEC</w:t>
      </w:r>
      <w:bookmarkEnd w:id="14"/>
    </w:p>
    <w:p w14:paraId="12E9BBA5" w14:textId="77777777" w:rsidR="0032668E" w:rsidRDefault="007D4995" w:rsidP="004F0A67">
      <w:r>
        <w:t>Read</w:t>
      </w:r>
      <w:r w:rsidR="00267C99">
        <w:t xml:space="preserve"> terms</w:t>
      </w:r>
      <w:r>
        <w:t xml:space="preserve"> </w:t>
      </w:r>
      <w:r w:rsidR="00584823">
        <w:t>end</w:t>
      </w:r>
      <w:r>
        <w:t>ing</w:t>
      </w:r>
      <w:r w:rsidR="00584823">
        <w:t xml:space="preserve"> i</w:t>
      </w:r>
      <w:r>
        <w:t xml:space="preserve">n </w:t>
      </w:r>
      <w:r w:rsidRPr="007D4995">
        <w:rPr>
          <w:b/>
        </w:rPr>
        <w:t>NOS</w:t>
      </w:r>
      <w:r>
        <w:t xml:space="preserve"> (</w:t>
      </w:r>
      <w:r w:rsidR="00712F6F">
        <w:t>n</w:t>
      </w:r>
      <w:r>
        <w:t xml:space="preserve">ot otherwise specified), </w:t>
      </w:r>
      <w:r w:rsidR="00584823" w:rsidRPr="007D4995">
        <w:rPr>
          <w:b/>
        </w:rPr>
        <w:t>NEC</w:t>
      </w:r>
      <w:r w:rsidR="00584823">
        <w:t xml:space="preserve"> (</w:t>
      </w:r>
      <w:r w:rsidR="00712F6F">
        <w:t>n</w:t>
      </w:r>
      <w:r w:rsidR="00584823">
        <w:t>ot elsewhere classified)</w:t>
      </w:r>
      <w:r w:rsidR="00AC4DE8">
        <w:t xml:space="preserve">, </w:t>
      </w:r>
      <w:r w:rsidR="00AC4DE8" w:rsidRPr="006C2FDC">
        <w:rPr>
          <w:b/>
        </w:rPr>
        <w:t>NOC</w:t>
      </w:r>
      <w:r w:rsidR="00AC4DE8">
        <w:t xml:space="preserve"> (not otherwise classified)</w:t>
      </w:r>
      <w:r w:rsidR="00267C99">
        <w:t xml:space="preserve"> </w:t>
      </w:r>
      <w:r>
        <w:t xml:space="preserve">or </w:t>
      </w:r>
      <w:r w:rsidRPr="007D4995">
        <w:rPr>
          <w:b/>
        </w:rPr>
        <w:t>HFQ</w:t>
      </w:r>
      <w:r>
        <w:t xml:space="preserve"> (however further qualified) and those beginning </w:t>
      </w:r>
      <w:r w:rsidRPr="007D4995">
        <w:rPr>
          <w:b/>
        </w:rPr>
        <w:t>Other specified</w:t>
      </w:r>
      <w:r>
        <w:t xml:space="preserve"> </w:t>
      </w:r>
      <w:r w:rsidR="00584823">
        <w:t xml:space="preserve">originated from </w:t>
      </w:r>
      <w:r w:rsidR="00FC597D">
        <w:t>the classifications (</w:t>
      </w:r>
      <w:r>
        <w:t>ICD and OPCS</w:t>
      </w:r>
      <w:r w:rsidR="00FC597D">
        <w:t>)</w:t>
      </w:r>
      <w:r>
        <w:t xml:space="preserve">. </w:t>
      </w:r>
      <w:r w:rsidR="002123AA">
        <w:t xml:space="preserve">The </w:t>
      </w:r>
      <w:r w:rsidR="00584823">
        <w:t>meaning</w:t>
      </w:r>
      <w:r>
        <w:t>s</w:t>
      </w:r>
      <w:r w:rsidR="00584823">
        <w:t xml:space="preserve"> </w:t>
      </w:r>
      <w:r w:rsidR="00712F6F">
        <w:t>intended by these pre</w:t>
      </w:r>
      <w:r w:rsidR="002123AA">
        <w:t>- and post</w:t>
      </w:r>
      <w:r w:rsidR="00712F6F">
        <w:t xml:space="preserve">fixes </w:t>
      </w:r>
      <w:r w:rsidR="002123AA">
        <w:t>are very specific</w:t>
      </w:r>
      <w:r w:rsidR="0032668E">
        <w:t>: the</w:t>
      </w:r>
      <w:r w:rsidR="00267C99">
        <w:t xml:space="preserve"> meaning is</w:t>
      </w:r>
      <w:r w:rsidR="0032668E">
        <w:t xml:space="preserve"> also </w:t>
      </w:r>
      <w:r w:rsidR="00712F6F">
        <w:t xml:space="preserve">unique </w:t>
      </w:r>
      <w:r w:rsidR="00584823">
        <w:t xml:space="preserve">to </w:t>
      </w:r>
      <w:r w:rsidR="0032668E">
        <w:t xml:space="preserve">one </w:t>
      </w:r>
      <w:r w:rsidR="00712F6F">
        <w:t xml:space="preserve">particular version of the </w:t>
      </w:r>
      <w:r w:rsidR="00584823">
        <w:t>classifications</w:t>
      </w:r>
      <w:r w:rsidR="00267C99">
        <w:t xml:space="preserve">. </w:t>
      </w:r>
      <w:r w:rsidR="00E63C6C">
        <w:t>ICD and OPCS</w:t>
      </w:r>
      <w:r w:rsidR="002123AA">
        <w:t xml:space="preserve"> </w:t>
      </w:r>
      <w:r w:rsidR="00712F6F">
        <w:t xml:space="preserve">are typically </w:t>
      </w:r>
      <w:r>
        <w:t>static</w:t>
      </w:r>
      <w:r w:rsidR="00712F6F">
        <w:t xml:space="preserve"> </w:t>
      </w:r>
      <w:r w:rsidR="00E63C6C">
        <w:t>for a number of years</w:t>
      </w:r>
      <w:r w:rsidR="002123AA">
        <w:t xml:space="preserve">. These </w:t>
      </w:r>
      <w:r w:rsidR="00712F6F">
        <w:t xml:space="preserve">codes </w:t>
      </w:r>
      <w:r w:rsidR="00E63C6C">
        <w:t xml:space="preserve">therefore </w:t>
      </w:r>
      <w:r w:rsidR="00712F6F">
        <w:t xml:space="preserve">serve as generic ‘catch alls’ for </w:t>
      </w:r>
      <w:r w:rsidR="002123AA">
        <w:t xml:space="preserve">conditions that lack a dedicated code in </w:t>
      </w:r>
      <w:r w:rsidR="0032668E">
        <w:t xml:space="preserve">the </w:t>
      </w:r>
      <w:r w:rsidR="002123AA">
        <w:t>specific version of the classification</w:t>
      </w:r>
      <w:r w:rsidR="0032668E">
        <w:t xml:space="preserve">. </w:t>
      </w:r>
      <w:r w:rsidR="00E63C6C">
        <w:t>I</w:t>
      </w:r>
      <w:r w:rsidR="002123AA">
        <w:t xml:space="preserve">f a dedicated code </w:t>
      </w:r>
      <w:r w:rsidR="0032668E">
        <w:t xml:space="preserve">for the condition </w:t>
      </w:r>
      <w:r w:rsidR="002123AA">
        <w:t xml:space="preserve">is added to a </w:t>
      </w:r>
      <w:r w:rsidR="002123AA" w:rsidRPr="0032668E">
        <w:rPr>
          <w:i/>
        </w:rPr>
        <w:t>later</w:t>
      </w:r>
      <w:r w:rsidR="002123AA">
        <w:t xml:space="preserve"> version of the same classification, then the meaning of the</w:t>
      </w:r>
      <w:r w:rsidR="00E63C6C">
        <w:t>se</w:t>
      </w:r>
      <w:r w:rsidR="002123AA">
        <w:t xml:space="preserve"> catch-all </w:t>
      </w:r>
      <w:r w:rsidR="0032668E">
        <w:t>term</w:t>
      </w:r>
      <w:r w:rsidR="00E63C6C">
        <w:t>s</w:t>
      </w:r>
      <w:r w:rsidR="0032668E">
        <w:t xml:space="preserve"> </w:t>
      </w:r>
      <w:r w:rsidR="002123AA">
        <w:t>changes</w:t>
      </w:r>
      <w:r>
        <w:t xml:space="preserve">. </w:t>
      </w:r>
    </w:p>
    <w:p w14:paraId="2BD0554D" w14:textId="77777777" w:rsidR="00006810" w:rsidRDefault="007D4995" w:rsidP="004F0A67">
      <w:r>
        <w:t>SNOMED CT</w:t>
      </w:r>
      <w:r w:rsidR="0032668E">
        <w:t xml:space="preserve"> </w:t>
      </w:r>
      <w:r w:rsidR="002123AA">
        <w:t xml:space="preserve">changes </w:t>
      </w:r>
      <w:r w:rsidR="00584823">
        <w:t>every 6 months</w:t>
      </w:r>
      <w:r w:rsidR="00E63C6C">
        <w:t>, and is used for recording details at the point of care</w:t>
      </w:r>
      <w:r w:rsidR="0032668E">
        <w:t>.</w:t>
      </w:r>
      <w:r w:rsidR="00E63C6C">
        <w:t xml:space="preserve"> As such these codes have no place in a patient record.</w:t>
      </w:r>
      <w:r w:rsidR="0032668E">
        <w:t xml:space="preserve"> </w:t>
      </w:r>
    </w:p>
    <w:p w14:paraId="726532D3" w14:textId="77777777" w:rsidR="00DA0C8C" w:rsidRDefault="003A7273" w:rsidP="004F0A67">
      <w:r>
        <w:t>When Read was first designed it took content from the classifications and so t</w:t>
      </w:r>
      <w:r w:rsidR="0032668E">
        <w:t xml:space="preserve">hese </w:t>
      </w:r>
      <w:r w:rsidR="0032668E" w:rsidRPr="006C2FDC">
        <w:rPr>
          <w:i/>
        </w:rPr>
        <w:t>catch</w:t>
      </w:r>
      <w:r w:rsidRPr="006C2FDC">
        <w:rPr>
          <w:i/>
        </w:rPr>
        <w:t>-</w:t>
      </w:r>
      <w:r w:rsidR="0032668E" w:rsidRPr="006C2FDC">
        <w:rPr>
          <w:i/>
        </w:rPr>
        <w:t>all</w:t>
      </w:r>
      <w:r w:rsidR="0032668E">
        <w:t xml:space="preserve"> terms also exist in Read</w:t>
      </w:r>
      <w:r>
        <w:t>;</w:t>
      </w:r>
      <w:r w:rsidR="0032668E">
        <w:t xml:space="preserve"> they have been used to code significant volumes of real patient data. </w:t>
      </w:r>
      <w:r w:rsidR="00E63C6C">
        <w:t xml:space="preserve">The mapping tables therefore provide a map for such codes into SNOMED CT, with </w:t>
      </w:r>
      <w:r w:rsidR="0032668E">
        <w:t>m</w:t>
      </w:r>
      <w:r w:rsidR="00FB2A2B">
        <w:t>ost</w:t>
      </w:r>
      <w:r w:rsidR="00584823">
        <w:t xml:space="preserve"> map</w:t>
      </w:r>
      <w:r w:rsidR="00E63C6C">
        <w:t>ping to</w:t>
      </w:r>
      <w:r w:rsidR="00584823">
        <w:t xml:space="preserve"> </w:t>
      </w:r>
      <w:r w:rsidR="0032668E">
        <w:t xml:space="preserve">a SNOMED synonym with </w:t>
      </w:r>
      <w:r w:rsidR="00584823">
        <w:t xml:space="preserve">the same text </w:t>
      </w:r>
      <w:r w:rsidR="008E666F">
        <w:t xml:space="preserve">but </w:t>
      </w:r>
      <w:r w:rsidR="00584823">
        <w:t>without the NOS or NEC</w:t>
      </w:r>
      <w:r w:rsidR="0032668E">
        <w:t xml:space="preserve"> etc</w:t>
      </w:r>
      <w:r w:rsidR="00DA0C8C">
        <w:t xml:space="preserve"> or, in the case of some typically very general codes, to text which is different</w:t>
      </w:r>
      <w:r w:rsidR="008E666F">
        <w:t xml:space="preserve"> </w:t>
      </w:r>
      <w:r w:rsidR="0032668E">
        <w:t xml:space="preserve">but still </w:t>
      </w:r>
      <w:r w:rsidR="008E666F">
        <w:t xml:space="preserve">reflects the </w:t>
      </w:r>
      <w:r w:rsidR="00DA0C8C">
        <w:t xml:space="preserve">same or very similar </w:t>
      </w:r>
      <w:r w:rsidR="008E666F">
        <w:t>meaning</w:t>
      </w:r>
    </w:p>
    <w:p w14:paraId="2F5BD046" w14:textId="77777777" w:rsidR="00584823" w:rsidRDefault="00584823" w:rsidP="004F0A67">
      <w:r>
        <w:t>Examples:</w:t>
      </w:r>
    </w:p>
    <w:p w14:paraId="7051DE93" w14:textId="77777777" w:rsidR="004E3C7A" w:rsidRPr="00D63FAF" w:rsidRDefault="004E3C7A" w:rsidP="004F0A67">
      <w:pPr>
        <w:rPr>
          <w:rFonts w:ascii="Arial Narrow" w:hAnsi="Arial Narrow"/>
          <w:color w:val="1E6DFF" w:themeColor="accent3" w:themeTint="99"/>
        </w:rPr>
      </w:pPr>
      <w:r w:rsidRPr="00D63FAF">
        <w:rPr>
          <w:rFonts w:ascii="Arial Narrow" w:hAnsi="Arial Narrow"/>
          <w:color w:val="1E6DFF" w:themeColor="accent3" w:themeTint="99"/>
        </w:rPr>
        <w:t xml:space="preserve">F52z. 00 Otitis media NOS </w:t>
      </w:r>
      <w:r w:rsidRPr="00D63FAF">
        <w:rPr>
          <w:rFonts w:ascii="Arial Narrow" w:hAnsi="Arial Narrow"/>
        </w:rPr>
        <w:t>maps</w:t>
      </w:r>
      <w:r w:rsidRPr="00D63FAF">
        <w:rPr>
          <w:rFonts w:ascii="Arial Narrow" w:hAnsi="Arial Narrow"/>
          <w:color w:val="1E6DFF" w:themeColor="accent3" w:themeTint="99"/>
        </w:rPr>
        <w:t xml:space="preserve"> </w:t>
      </w:r>
      <w:r w:rsidRPr="00D63FAF">
        <w:rPr>
          <w:rFonts w:ascii="Arial Narrow" w:hAnsi="Arial Narrow"/>
        </w:rPr>
        <w:t>to</w:t>
      </w:r>
      <w:r w:rsidRPr="00D63FAF">
        <w:rPr>
          <w:rFonts w:ascii="Arial Narrow" w:hAnsi="Arial Narrow"/>
          <w:color w:val="1E6DFF" w:themeColor="accent3" w:themeTint="99"/>
        </w:rPr>
        <w:t xml:space="preserve"> 65363002 Otitis media </w:t>
      </w:r>
    </w:p>
    <w:p w14:paraId="0FD4A2BE" w14:textId="77777777" w:rsidR="004E3C7A" w:rsidRPr="00D63FAF" w:rsidRDefault="004E3C7A" w:rsidP="004F0A67">
      <w:pPr>
        <w:rPr>
          <w:rFonts w:ascii="Arial Narrow" w:hAnsi="Arial Narrow"/>
          <w:color w:val="1E6DFF" w:themeColor="accent3" w:themeTint="99"/>
        </w:rPr>
      </w:pPr>
      <w:r w:rsidRPr="00D63FAF">
        <w:rPr>
          <w:rFonts w:ascii="Arial Narrow" w:hAnsi="Arial Narrow"/>
          <w:color w:val="1E6DFF" w:themeColor="accent3" w:themeTint="99"/>
        </w:rPr>
        <w:t xml:space="preserve">Q4z.. 15 Stillbirth NEC </w:t>
      </w:r>
      <w:r w:rsidRPr="00D63FAF">
        <w:rPr>
          <w:rFonts w:ascii="Arial Narrow" w:hAnsi="Arial Narrow"/>
        </w:rPr>
        <w:t>maps to</w:t>
      </w:r>
      <w:r w:rsidRPr="00D63FAF">
        <w:rPr>
          <w:rFonts w:ascii="Arial Narrow" w:hAnsi="Arial Narrow"/>
          <w:color w:val="1E6DFF" w:themeColor="accent3" w:themeTint="99"/>
        </w:rPr>
        <w:t xml:space="preserve"> 237364002 Stillbirth </w:t>
      </w:r>
    </w:p>
    <w:p w14:paraId="6B7417E1" w14:textId="77777777" w:rsidR="004E3C7A" w:rsidRPr="00D63FAF" w:rsidRDefault="004E3C7A" w:rsidP="004F0A67">
      <w:pPr>
        <w:rPr>
          <w:rFonts w:ascii="Arial Narrow" w:hAnsi="Arial Narrow"/>
          <w:color w:val="1E6DFF" w:themeColor="accent3" w:themeTint="99"/>
        </w:rPr>
      </w:pPr>
      <w:r w:rsidRPr="00D63FAF">
        <w:rPr>
          <w:rFonts w:ascii="Arial Narrow" w:hAnsi="Arial Narrow"/>
          <w:color w:val="1E6DFF" w:themeColor="accent3" w:themeTint="99"/>
        </w:rPr>
        <w:t>77216 00 Perineal resection of rectum HFQ</w:t>
      </w:r>
      <w:r w:rsidRPr="00D63FAF">
        <w:rPr>
          <w:rFonts w:ascii="Arial Narrow" w:hAnsi="Arial Narrow"/>
        </w:rPr>
        <w:t xml:space="preserve"> maps to </w:t>
      </w:r>
      <w:r w:rsidRPr="00D63FAF">
        <w:rPr>
          <w:rFonts w:ascii="Arial Narrow" w:hAnsi="Arial Narrow"/>
          <w:color w:val="1E6DFF" w:themeColor="accent3" w:themeTint="99"/>
        </w:rPr>
        <w:t>87677003 Resection of rectum</w:t>
      </w:r>
    </w:p>
    <w:p w14:paraId="5FC5102B" w14:textId="77777777" w:rsidR="00D63FAF" w:rsidRPr="00D63FAF" w:rsidRDefault="00D63FAF" w:rsidP="00D63FAF">
      <w:pPr>
        <w:rPr>
          <w:rFonts w:ascii="Arial Narrow" w:hAnsi="Arial Narrow"/>
          <w:color w:val="1E6DFF" w:themeColor="accent3" w:themeTint="99"/>
        </w:rPr>
      </w:pPr>
      <w:r w:rsidRPr="00D63FAF">
        <w:rPr>
          <w:rFonts w:ascii="Arial Narrow" w:hAnsi="Arial Narrow"/>
          <w:color w:val="1E6DFF" w:themeColor="accent3" w:themeTint="99"/>
        </w:rPr>
        <w:t xml:space="preserve">721By 00 Other specified other operation on eyelid </w:t>
      </w:r>
      <w:r w:rsidRPr="00D63FAF">
        <w:rPr>
          <w:rFonts w:ascii="Arial Narrow" w:hAnsi="Arial Narrow"/>
        </w:rPr>
        <w:t>maps</w:t>
      </w:r>
      <w:r w:rsidRPr="00D63FAF">
        <w:rPr>
          <w:rFonts w:ascii="Arial Narrow" w:hAnsi="Arial Narrow"/>
          <w:color w:val="1E6DFF" w:themeColor="accent3" w:themeTint="99"/>
        </w:rPr>
        <w:t xml:space="preserve"> </w:t>
      </w:r>
      <w:r w:rsidRPr="00D63FAF">
        <w:rPr>
          <w:rFonts w:ascii="Arial Narrow" w:hAnsi="Arial Narrow"/>
        </w:rPr>
        <w:t>to</w:t>
      </w:r>
      <w:r w:rsidRPr="00D63FAF">
        <w:rPr>
          <w:rFonts w:ascii="Arial Narrow" w:hAnsi="Arial Narrow"/>
          <w:color w:val="1E6DFF" w:themeColor="accent3" w:themeTint="99"/>
        </w:rPr>
        <w:t xml:space="preserve"> 40654000 Operation on eyelid </w:t>
      </w:r>
    </w:p>
    <w:p w14:paraId="260A1E29" w14:textId="77777777" w:rsidR="00D63FAF" w:rsidRPr="00D63FAF" w:rsidRDefault="00D63FAF" w:rsidP="00D63FAF">
      <w:pPr>
        <w:rPr>
          <w:rFonts w:ascii="Arial Narrow" w:hAnsi="Arial Narrow"/>
          <w:color w:val="1E6DFF" w:themeColor="accent3" w:themeTint="99"/>
        </w:rPr>
      </w:pPr>
      <w:r w:rsidRPr="00D63FAF">
        <w:rPr>
          <w:rFonts w:ascii="Arial Narrow" w:hAnsi="Arial Narrow"/>
          <w:color w:val="1E6DFF" w:themeColor="accent3" w:themeTint="99"/>
        </w:rPr>
        <w:t xml:space="preserve">Nyu97 00 [X]Synovial hypertrophy, not elsewhere classified </w:t>
      </w:r>
      <w:r w:rsidRPr="00D63FAF">
        <w:rPr>
          <w:rFonts w:ascii="Arial Narrow" w:hAnsi="Arial Narrow"/>
        </w:rPr>
        <w:t>maps</w:t>
      </w:r>
      <w:r w:rsidRPr="00D63FAF">
        <w:rPr>
          <w:rFonts w:ascii="Arial Narrow" w:hAnsi="Arial Narrow"/>
          <w:color w:val="1E6DFF" w:themeColor="accent3" w:themeTint="99"/>
        </w:rPr>
        <w:t xml:space="preserve"> </w:t>
      </w:r>
      <w:r w:rsidRPr="00D63FAF">
        <w:rPr>
          <w:rFonts w:ascii="Arial Narrow" w:hAnsi="Arial Narrow"/>
        </w:rPr>
        <w:t>to</w:t>
      </w:r>
      <w:r w:rsidRPr="00D63FAF">
        <w:rPr>
          <w:rFonts w:ascii="Arial Narrow" w:hAnsi="Arial Narrow"/>
          <w:color w:val="1E6DFF" w:themeColor="accent3" w:themeTint="99"/>
        </w:rPr>
        <w:t xml:space="preserve"> 240206002 Synovial hypertrophy </w:t>
      </w:r>
    </w:p>
    <w:p w14:paraId="6D33CAE2" w14:textId="77777777" w:rsidR="00D63FAF" w:rsidRPr="00D63FAF" w:rsidRDefault="00D63FAF" w:rsidP="00D63FAF">
      <w:pPr>
        <w:rPr>
          <w:rFonts w:ascii="Arial Narrow" w:hAnsi="Arial Narrow"/>
          <w:color w:val="1E6DFF" w:themeColor="accent3" w:themeTint="99"/>
        </w:rPr>
      </w:pPr>
      <w:r w:rsidRPr="00D63FAF">
        <w:rPr>
          <w:rFonts w:ascii="Arial Narrow" w:hAnsi="Arial Narrow"/>
          <w:color w:val="1E6DFF" w:themeColor="accent3" w:themeTint="99"/>
        </w:rPr>
        <w:t xml:space="preserve">71244 00 Biopsy of lesion of adrenal gland NEC </w:t>
      </w:r>
      <w:r w:rsidRPr="00D63FAF">
        <w:rPr>
          <w:rFonts w:ascii="Arial Narrow" w:hAnsi="Arial Narrow"/>
        </w:rPr>
        <w:t>maps</w:t>
      </w:r>
      <w:r w:rsidRPr="00D63FAF">
        <w:rPr>
          <w:rFonts w:ascii="Arial Narrow" w:hAnsi="Arial Narrow"/>
          <w:color w:val="1E6DFF" w:themeColor="accent3" w:themeTint="99"/>
        </w:rPr>
        <w:t xml:space="preserve"> </w:t>
      </w:r>
      <w:r w:rsidRPr="00D63FAF">
        <w:rPr>
          <w:rFonts w:ascii="Arial Narrow" w:hAnsi="Arial Narrow"/>
        </w:rPr>
        <w:t>to</w:t>
      </w:r>
      <w:r w:rsidRPr="00D63FAF">
        <w:rPr>
          <w:rFonts w:ascii="Arial Narrow" w:hAnsi="Arial Narrow"/>
          <w:color w:val="1E6DFF" w:themeColor="accent3" w:themeTint="99"/>
        </w:rPr>
        <w:t xml:space="preserve"> 172033008 Biopsy of lesion of adrenal gland</w:t>
      </w:r>
    </w:p>
    <w:p w14:paraId="76FB1E95" w14:textId="77777777" w:rsidR="00D63FAF" w:rsidRDefault="00D63FAF" w:rsidP="00D63FAF">
      <w:pPr>
        <w:rPr>
          <w:rFonts w:ascii="Arial Narrow" w:hAnsi="Arial Narrow"/>
          <w:color w:val="1E6DFF" w:themeColor="accent3" w:themeTint="99"/>
        </w:rPr>
      </w:pPr>
      <w:r w:rsidRPr="00D63FAF">
        <w:rPr>
          <w:rFonts w:ascii="Arial Narrow" w:hAnsi="Arial Narrow"/>
          <w:color w:val="1E6DFF" w:themeColor="accent3" w:themeTint="99"/>
        </w:rPr>
        <w:t xml:space="preserve">7NB5y 00 [SO]Other specified other veins of pelvis NEC </w:t>
      </w:r>
      <w:r w:rsidRPr="00D63FAF">
        <w:rPr>
          <w:rFonts w:ascii="Arial Narrow" w:hAnsi="Arial Narrow"/>
        </w:rPr>
        <w:t>maps</w:t>
      </w:r>
      <w:r w:rsidRPr="00D63FAF">
        <w:rPr>
          <w:rFonts w:ascii="Arial Narrow" w:hAnsi="Arial Narrow"/>
          <w:color w:val="1E6DFF" w:themeColor="accent3" w:themeTint="99"/>
        </w:rPr>
        <w:t xml:space="preserve"> </w:t>
      </w:r>
      <w:r w:rsidRPr="00D63FAF">
        <w:rPr>
          <w:rFonts w:ascii="Arial Narrow" w:hAnsi="Arial Narrow"/>
        </w:rPr>
        <w:t>to</w:t>
      </w:r>
      <w:r w:rsidRPr="00D63FAF">
        <w:rPr>
          <w:rFonts w:ascii="Arial Narrow" w:hAnsi="Arial Narrow"/>
          <w:color w:val="1E6DFF" w:themeColor="accent3" w:themeTint="99"/>
        </w:rPr>
        <w:t xml:space="preserve"> 13152008 Structure of pelvic vein</w:t>
      </w:r>
    </w:p>
    <w:p w14:paraId="1AD13C48" w14:textId="77777777" w:rsidR="00D63FAF" w:rsidRDefault="00DA0C8C" w:rsidP="00DA0C8C">
      <w:pPr>
        <w:rPr>
          <w:rFonts w:ascii="Arial Narrow" w:hAnsi="Arial Narrow"/>
          <w:color w:val="1E6DFF" w:themeColor="accent3" w:themeTint="99"/>
        </w:rPr>
      </w:pPr>
      <w:r w:rsidRPr="00DA0C8C">
        <w:rPr>
          <w:rFonts w:ascii="Arial Narrow" w:hAnsi="Arial Narrow"/>
          <w:color w:val="1E6DFF" w:themeColor="accent3" w:themeTint="99"/>
        </w:rPr>
        <w:t xml:space="preserve">7A5z. 00 Other artery operations NOS </w:t>
      </w:r>
      <w:r w:rsidRPr="00DA0C8C">
        <w:rPr>
          <w:rFonts w:ascii="Arial Narrow" w:hAnsi="Arial Narrow"/>
        </w:rPr>
        <w:t>maps</w:t>
      </w:r>
      <w:r w:rsidRPr="00DA0C8C">
        <w:rPr>
          <w:rFonts w:ascii="Arial Narrow" w:hAnsi="Arial Narrow"/>
          <w:color w:val="1E6DFF" w:themeColor="accent3" w:themeTint="99"/>
        </w:rPr>
        <w:t xml:space="preserve"> </w:t>
      </w:r>
      <w:r w:rsidRPr="00DA0C8C">
        <w:rPr>
          <w:rFonts w:ascii="Arial Narrow" w:hAnsi="Arial Narrow"/>
        </w:rPr>
        <w:t>to</w:t>
      </w:r>
      <w:r w:rsidRPr="00DA0C8C">
        <w:rPr>
          <w:rFonts w:ascii="Arial Narrow" w:hAnsi="Arial Narrow"/>
          <w:color w:val="1E6DFF" w:themeColor="accent3" w:themeTint="99"/>
        </w:rPr>
        <w:t xml:space="preserve"> 118805000 Procedure on artery</w:t>
      </w:r>
    </w:p>
    <w:p w14:paraId="68025D43" w14:textId="77777777" w:rsidR="00DA0C8C" w:rsidRDefault="00DA0C8C" w:rsidP="00DA0C8C">
      <w:pPr>
        <w:rPr>
          <w:rFonts w:ascii="Arial Narrow" w:hAnsi="Arial Narrow"/>
          <w:color w:val="1E6DFF" w:themeColor="accent3" w:themeTint="99"/>
        </w:rPr>
      </w:pPr>
      <w:r w:rsidRPr="00DA0C8C">
        <w:rPr>
          <w:rFonts w:ascii="Arial Narrow" w:hAnsi="Arial Narrow"/>
          <w:color w:val="1E6DFF" w:themeColor="accent3" w:themeTint="99"/>
        </w:rPr>
        <w:t xml:space="preserve">7P16y 00 Other specified other diagnostic tests on skin </w:t>
      </w:r>
      <w:r w:rsidRPr="00C46EC6">
        <w:rPr>
          <w:rFonts w:ascii="Arial Narrow" w:hAnsi="Arial Narrow"/>
        </w:rPr>
        <w:t>maps</w:t>
      </w:r>
      <w:r w:rsidRPr="00DA0C8C">
        <w:rPr>
          <w:rFonts w:ascii="Arial Narrow" w:hAnsi="Arial Narrow"/>
          <w:color w:val="1E6DFF" w:themeColor="accent3" w:themeTint="99"/>
        </w:rPr>
        <w:t xml:space="preserve"> </w:t>
      </w:r>
      <w:r w:rsidRPr="00C46EC6">
        <w:rPr>
          <w:rFonts w:ascii="Arial Narrow" w:hAnsi="Arial Narrow"/>
        </w:rPr>
        <w:t>to</w:t>
      </w:r>
      <w:r w:rsidRPr="00DA0C8C">
        <w:rPr>
          <w:rFonts w:ascii="Arial Narrow" w:hAnsi="Arial Narrow"/>
          <w:color w:val="1E6DFF" w:themeColor="accent3" w:themeTint="99"/>
        </w:rPr>
        <w:t xml:space="preserve"> 53309004 Skin test</w:t>
      </w:r>
    </w:p>
    <w:p w14:paraId="3DC0BBA4" w14:textId="77777777" w:rsidR="00DA0C8C" w:rsidRDefault="00DA0C8C" w:rsidP="0043640E">
      <w:pPr>
        <w:spacing w:after="0"/>
        <w:textboxTightWrap w:val="none"/>
        <w:rPr>
          <w:rFonts w:ascii="Arial Narrow" w:hAnsi="Arial Narrow"/>
          <w:color w:val="1E6DFF" w:themeColor="accent3" w:themeTint="99"/>
        </w:rPr>
      </w:pPr>
    </w:p>
    <w:p w14:paraId="25EB566D" w14:textId="77777777" w:rsidR="00584823" w:rsidRDefault="00584823" w:rsidP="00584823">
      <w:pPr>
        <w:pStyle w:val="Heading2"/>
      </w:pPr>
      <w:bookmarkStart w:id="15" w:name="_Toc16524740"/>
      <w:r>
        <w:t>Abbreviations</w:t>
      </w:r>
      <w:bookmarkEnd w:id="15"/>
    </w:p>
    <w:p w14:paraId="505F50E3" w14:textId="77777777" w:rsidR="00584823" w:rsidRDefault="00584823" w:rsidP="004F0A67">
      <w:r>
        <w:t xml:space="preserve">Because of the term length restrictions </w:t>
      </w:r>
      <w:r w:rsidR="003172F2">
        <w:t>inherent to READ</w:t>
      </w:r>
      <w:r w:rsidR="0048769F">
        <w:t xml:space="preserve"> v</w:t>
      </w:r>
      <w:r w:rsidR="003172F2">
        <w:t>2</w:t>
      </w:r>
      <w:r>
        <w:t xml:space="preserve">, some </w:t>
      </w:r>
      <w:r w:rsidR="003172F2">
        <w:t xml:space="preserve">of its </w:t>
      </w:r>
      <w:r>
        <w:t>terms were abbreviated</w:t>
      </w:r>
      <w:r w:rsidR="003172F2">
        <w:t xml:space="preserve">. By contrast, </w:t>
      </w:r>
      <w:r w:rsidR="0048769F">
        <w:t xml:space="preserve">the aim to avoid ambiguity in </w:t>
      </w:r>
      <w:r w:rsidR="003172F2">
        <w:t xml:space="preserve">SNOMED CT means that </w:t>
      </w:r>
      <w:r w:rsidR="0048769F">
        <w:t xml:space="preserve">such Descriptions do not exist in SNOMED CT. The requirement on all system suppliers is to accommodate these longer descriptions in their system design. These abbreviated terms are </w:t>
      </w:r>
      <w:r w:rsidR="003172F2">
        <w:t xml:space="preserve">mapped </w:t>
      </w:r>
      <w:r>
        <w:t xml:space="preserve">to an unabbreviated </w:t>
      </w:r>
      <w:r w:rsidR="000A6213">
        <w:t>equivalent</w:t>
      </w:r>
      <w:r w:rsidR="003172F2">
        <w:t>:</w:t>
      </w:r>
    </w:p>
    <w:p w14:paraId="73AF04A1" w14:textId="77777777" w:rsidR="00E63C6C" w:rsidRDefault="00E63C6C" w:rsidP="004F0A67"/>
    <w:p w14:paraId="1C519179" w14:textId="77777777" w:rsidR="00584823" w:rsidRDefault="00584823" w:rsidP="004F0A67">
      <w:r>
        <w:t>Examples:</w:t>
      </w:r>
    </w:p>
    <w:p w14:paraId="0046818A" w14:textId="77777777" w:rsidR="003172F2" w:rsidRDefault="003172F2" w:rsidP="003172F2">
      <w:pPr>
        <w:rPr>
          <w:rFonts w:ascii="Arial Narrow" w:hAnsi="Arial Narrow"/>
          <w:color w:val="1E6DFF" w:themeColor="accent3" w:themeTint="99"/>
        </w:rPr>
      </w:pPr>
      <w:r w:rsidRPr="003172F2">
        <w:rPr>
          <w:rFonts w:ascii="Arial Narrow" w:hAnsi="Arial Narrow"/>
          <w:color w:val="1E6DFF" w:themeColor="accent3" w:themeTint="99"/>
        </w:rPr>
        <w:t xml:space="preserve">2691. 00 O/E-vaginal speculum exam. NAD </w:t>
      </w:r>
      <w:r w:rsidRPr="003172F2">
        <w:rPr>
          <w:rFonts w:ascii="Arial Narrow" w:hAnsi="Arial Narrow"/>
        </w:rPr>
        <w:t>maps to</w:t>
      </w:r>
      <w:r w:rsidRPr="003172F2">
        <w:rPr>
          <w:rFonts w:ascii="Arial Narrow" w:hAnsi="Arial Narrow"/>
          <w:color w:val="1E6DFF" w:themeColor="accent3" w:themeTint="99"/>
        </w:rPr>
        <w:t xml:space="preserve"> 163413007 On examination - vaginal speculum examination - no abnormality detected</w:t>
      </w:r>
    </w:p>
    <w:p w14:paraId="2BE42F8D" w14:textId="77777777" w:rsidR="00E5180D" w:rsidRDefault="00E5180D" w:rsidP="003172F2">
      <w:pPr>
        <w:rPr>
          <w:rFonts w:ascii="Arial Narrow" w:hAnsi="Arial Narrow"/>
          <w:color w:val="1E6DFF" w:themeColor="accent3" w:themeTint="99"/>
        </w:rPr>
      </w:pPr>
      <w:r w:rsidRPr="00E5180D">
        <w:rPr>
          <w:rFonts w:ascii="Arial Narrow" w:hAnsi="Arial Narrow"/>
          <w:color w:val="1E6DFF" w:themeColor="accent3" w:themeTint="99"/>
        </w:rPr>
        <w:t xml:space="preserve">24F8. 00 O/E - L.dorsalis pedis present </w:t>
      </w:r>
      <w:r w:rsidRPr="00E5180D">
        <w:rPr>
          <w:rFonts w:ascii="Arial Narrow" w:hAnsi="Arial Narrow"/>
        </w:rPr>
        <w:t>maps</w:t>
      </w:r>
      <w:r w:rsidRPr="00E5180D">
        <w:rPr>
          <w:rFonts w:ascii="Arial Narrow" w:hAnsi="Arial Narrow"/>
          <w:color w:val="1E6DFF" w:themeColor="accent3" w:themeTint="99"/>
        </w:rPr>
        <w:t xml:space="preserve"> </w:t>
      </w:r>
      <w:r w:rsidRPr="00E5180D">
        <w:rPr>
          <w:rFonts w:ascii="Arial Narrow" w:hAnsi="Arial Narrow"/>
        </w:rPr>
        <w:t>to</w:t>
      </w:r>
      <w:r w:rsidRPr="00E5180D">
        <w:rPr>
          <w:rFonts w:ascii="Arial Narrow" w:hAnsi="Arial Narrow"/>
          <w:color w:val="1E6DFF" w:themeColor="accent3" w:themeTint="99"/>
        </w:rPr>
        <w:t xml:space="preserve"> 163120009 On examination - left dorsalis pedis pulse present</w:t>
      </w:r>
    </w:p>
    <w:p w14:paraId="6C00F256" w14:textId="77777777" w:rsidR="00E5180D" w:rsidRPr="003172F2" w:rsidRDefault="00E5180D" w:rsidP="003172F2">
      <w:pPr>
        <w:rPr>
          <w:rFonts w:ascii="Arial Narrow" w:hAnsi="Arial Narrow"/>
          <w:color w:val="1E6DFF" w:themeColor="accent3" w:themeTint="99"/>
        </w:rPr>
      </w:pPr>
      <w:r w:rsidRPr="00E5180D">
        <w:rPr>
          <w:rFonts w:ascii="Arial Narrow" w:hAnsi="Arial Narrow"/>
          <w:color w:val="1E6DFF" w:themeColor="accent3" w:themeTint="99"/>
        </w:rPr>
        <w:t xml:space="preserve">429.. 00 Mean corpusc. Hb. conc. (MCHC) </w:t>
      </w:r>
      <w:r w:rsidRPr="00E5180D">
        <w:rPr>
          <w:rFonts w:ascii="Arial Narrow" w:hAnsi="Arial Narrow"/>
        </w:rPr>
        <w:t>maps</w:t>
      </w:r>
      <w:r w:rsidRPr="00E5180D">
        <w:rPr>
          <w:rFonts w:ascii="Arial Narrow" w:hAnsi="Arial Narrow"/>
          <w:color w:val="1E6DFF" w:themeColor="accent3" w:themeTint="99"/>
        </w:rPr>
        <w:t xml:space="preserve"> </w:t>
      </w:r>
      <w:r w:rsidRPr="00E5180D">
        <w:rPr>
          <w:rFonts w:ascii="Arial Narrow" w:hAnsi="Arial Narrow"/>
        </w:rPr>
        <w:t>to</w:t>
      </w:r>
      <w:r w:rsidRPr="00E5180D">
        <w:rPr>
          <w:rFonts w:ascii="Arial Narrow" w:hAnsi="Arial Narrow"/>
          <w:color w:val="1E6DFF" w:themeColor="accent3" w:themeTint="99"/>
        </w:rPr>
        <w:t xml:space="preserve"> 1022481000000109 MCHC - Mean corpuscular haemoglobin concentration</w:t>
      </w:r>
    </w:p>
    <w:p w14:paraId="7B5DCBB8" w14:textId="77777777" w:rsidR="003172F2" w:rsidRPr="003172F2" w:rsidRDefault="003172F2" w:rsidP="003172F2">
      <w:pPr>
        <w:rPr>
          <w:rFonts w:ascii="Arial Narrow" w:hAnsi="Arial Narrow"/>
          <w:color w:val="1E6DFF" w:themeColor="accent3" w:themeTint="99"/>
        </w:rPr>
      </w:pPr>
      <w:r w:rsidRPr="003172F2">
        <w:rPr>
          <w:rFonts w:ascii="Arial Narrow" w:hAnsi="Arial Narrow"/>
          <w:color w:val="1E6DFF" w:themeColor="accent3" w:themeTint="99"/>
        </w:rPr>
        <w:t xml:space="preserve">1241. 00 FH: * - gastrointestinal tract </w:t>
      </w:r>
      <w:r w:rsidRPr="003172F2">
        <w:rPr>
          <w:rFonts w:ascii="Arial Narrow" w:hAnsi="Arial Narrow"/>
        </w:rPr>
        <w:t>maps</w:t>
      </w:r>
      <w:r w:rsidRPr="003172F2">
        <w:rPr>
          <w:rFonts w:ascii="Arial Narrow" w:hAnsi="Arial Narrow"/>
          <w:color w:val="1E6DFF" w:themeColor="accent3" w:themeTint="99"/>
        </w:rPr>
        <w:t xml:space="preserve"> </w:t>
      </w:r>
      <w:r w:rsidRPr="003172F2">
        <w:rPr>
          <w:rFonts w:ascii="Arial Narrow" w:hAnsi="Arial Narrow"/>
        </w:rPr>
        <w:t>to</w:t>
      </w:r>
      <w:r w:rsidRPr="003172F2">
        <w:rPr>
          <w:rFonts w:ascii="Arial Narrow" w:hAnsi="Arial Narrow"/>
          <w:color w:val="1E6DFF" w:themeColor="accent3" w:themeTint="99"/>
        </w:rPr>
        <w:t xml:space="preserve"> 429006005 Family history of malignant neoplasm of gastrointestinal tract</w:t>
      </w:r>
    </w:p>
    <w:p w14:paraId="585D430F" w14:textId="77777777" w:rsidR="003172F2" w:rsidRPr="003172F2" w:rsidRDefault="003172F2" w:rsidP="003172F2">
      <w:pPr>
        <w:rPr>
          <w:rFonts w:ascii="Arial Narrow" w:hAnsi="Arial Narrow"/>
          <w:color w:val="1E6DFF" w:themeColor="accent3" w:themeTint="99"/>
        </w:rPr>
      </w:pPr>
      <w:r w:rsidRPr="003172F2">
        <w:rPr>
          <w:rFonts w:ascii="Arial Narrow" w:hAnsi="Arial Narrow"/>
          <w:color w:val="1E6DFF" w:themeColor="accent3" w:themeTint="99"/>
        </w:rPr>
        <w:t xml:space="preserve">4K25. 00 Cerv.smear:severe dysk.?inv.ca </w:t>
      </w:r>
      <w:r w:rsidRPr="003172F2">
        <w:rPr>
          <w:rFonts w:ascii="Arial Narrow" w:hAnsi="Arial Narrow"/>
        </w:rPr>
        <w:t>maps</w:t>
      </w:r>
      <w:r w:rsidRPr="003172F2">
        <w:rPr>
          <w:rFonts w:ascii="Arial Narrow" w:hAnsi="Arial Narrow"/>
          <w:color w:val="1E6DFF" w:themeColor="accent3" w:themeTint="99"/>
        </w:rPr>
        <w:t xml:space="preserve"> </w:t>
      </w:r>
      <w:r w:rsidRPr="003172F2">
        <w:rPr>
          <w:rFonts w:ascii="Arial Narrow" w:hAnsi="Arial Narrow"/>
        </w:rPr>
        <w:t>to</w:t>
      </w:r>
      <w:r w:rsidRPr="003172F2">
        <w:rPr>
          <w:rFonts w:ascii="Arial Narrow" w:hAnsi="Arial Narrow"/>
          <w:color w:val="1E6DFF" w:themeColor="accent3" w:themeTint="99"/>
        </w:rPr>
        <w:t xml:space="preserve"> 168406009 Severe dyskaryosis on cervical smear cannot exclude invasive carcinoma</w:t>
      </w:r>
    </w:p>
    <w:p w14:paraId="0CE281FA" w14:textId="77777777" w:rsidR="001D69AE" w:rsidRDefault="003172F2" w:rsidP="00E5180D">
      <w:pPr>
        <w:rPr>
          <w:rFonts w:ascii="Arial Narrow" w:hAnsi="Arial Narrow"/>
          <w:color w:val="1E6DFF" w:themeColor="accent3" w:themeTint="99"/>
        </w:rPr>
      </w:pPr>
      <w:r w:rsidRPr="003172F2">
        <w:rPr>
          <w:rFonts w:ascii="Arial Narrow" w:hAnsi="Arial Narrow"/>
          <w:color w:val="1E6DFF" w:themeColor="accent3" w:themeTint="99"/>
        </w:rPr>
        <w:t xml:space="preserve">2AE3. 00 O/E-mict.refl.abn-ret+overflow </w:t>
      </w:r>
      <w:r w:rsidRPr="003172F2">
        <w:rPr>
          <w:rFonts w:ascii="Arial Narrow" w:hAnsi="Arial Narrow"/>
        </w:rPr>
        <w:t>maps</w:t>
      </w:r>
      <w:r w:rsidRPr="003172F2">
        <w:rPr>
          <w:rFonts w:ascii="Arial Narrow" w:hAnsi="Arial Narrow"/>
          <w:color w:val="1E6DFF" w:themeColor="accent3" w:themeTint="99"/>
        </w:rPr>
        <w:t xml:space="preserve"> </w:t>
      </w:r>
      <w:r w:rsidRPr="003172F2">
        <w:rPr>
          <w:rFonts w:ascii="Arial Narrow" w:hAnsi="Arial Narrow"/>
        </w:rPr>
        <w:t>to</w:t>
      </w:r>
      <w:r w:rsidRPr="003172F2">
        <w:rPr>
          <w:rFonts w:ascii="Arial Narrow" w:hAnsi="Arial Narrow"/>
          <w:color w:val="1E6DFF" w:themeColor="accent3" w:themeTint="99"/>
        </w:rPr>
        <w:t xml:space="preserve"> 163885003 O/E- micturition reflex abnormal retention and overflow</w:t>
      </w:r>
    </w:p>
    <w:p w14:paraId="68A0FA08" w14:textId="77777777" w:rsidR="002337C1" w:rsidRPr="00E5180D" w:rsidRDefault="002337C1" w:rsidP="00E5180D">
      <w:pPr>
        <w:rPr>
          <w:rFonts w:ascii="Arial Narrow" w:hAnsi="Arial Narrow"/>
          <w:color w:val="1E6DFF" w:themeColor="accent3" w:themeTint="99"/>
        </w:rPr>
      </w:pPr>
      <w:r w:rsidRPr="002337C1">
        <w:rPr>
          <w:rFonts w:ascii="Arial Narrow" w:hAnsi="Arial Narrow"/>
          <w:color w:val="1E6DFF" w:themeColor="accent3" w:themeTint="99"/>
        </w:rPr>
        <w:t xml:space="preserve">12N1. 00 FH: Brother alive + well </w:t>
      </w:r>
      <w:r w:rsidRPr="002337C1">
        <w:rPr>
          <w:rFonts w:ascii="Arial Narrow" w:hAnsi="Arial Narrow"/>
        </w:rPr>
        <w:t>maps to</w:t>
      </w:r>
      <w:r w:rsidRPr="002337C1">
        <w:rPr>
          <w:rFonts w:ascii="Arial Narrow" w:hAnsi="Arial Narrow"/>
          <w:color w:val="1E6DFF" w:themeColor="accent3" w:themeTint="99"/>
        </w:rPr>
        <w:t xml:space="preserve"> 160445003 FH: Brother alive and well</w:t>
      </w:r>
    </w:p>
    <w:p w14:paraId="02A4F72D" w14:textId="77777777" w:rsidR="00DB64DC" w:rsidRDefault="007D4995" w:rsidP="00314D41">
      <w:pPr>
        <w:rPr>
          <w:rFonts w:cs="Arial"/>
          <w:b/>
          <w:bCs/>
          <w:color w:val="0000FF"/>
          <w:sz w:val="22"/>
          <w:szCs w:val="22"/>
        </w:rPr>
      </w:pPr>
      <w:r>
        <w:t xml:space="preserve">Most </w:t>
      </w:r>
      <w:r w:rsidR="00E5180D">
        <w:t xml:space="preserve">common clinical </w:t>
      </w:r>
      <w:r w:rsidR="00584823" w:rsidRPr="00DB64DC">
        <w:t xml:space="preserve">abbreviations </w:t>
      </w:r>
      <w:r w:rsidR="00584823" w:rsidRPr="00E5180D">
        <w:rPr>
          <w:i/>
        </w:rPr>
        <w:t>do</w:t>
      </w:r>
      <w:r w:rsidR="00584823" w:rsidRPr="00DB64DC">
        <w:t xml:space="preserve"> exist in SNOMED CT</w:t>
      </w:r>
      <w:r w:rsidR="00E5180D">
        <w:t>, and can be used to search for terms.</w:t>
      </w:r>
      <w:r w:rsidR="0048769F">
        <w:t xml:space="preserve"> They generally are a synonym and </w:t>
      </w:r>
      <w:r>
        <w:t xml:space="preserve">the full expansion of the abbreviation </w:t>
      </w:r>
      <w:r w:rsidR="00E5180D">
        <w:t xml:space="preserve">will normally </w:t>
      </w:r>
      <w:r>
        <w:t xml:space="preserve">also </w:t>
      </w:r>
      <w:r w:rsidR="00157450">
        <w:t xml:space="preserve">appear </w:t>
      </w:r>
      <w:r w:rsidR="008E666F">
        <w:t>after the abbreviation</w:t>
      </w:r>
      <w:r>
        <w:t xml:space="preserve">, within the same </w:t>
      </w:r>
      <w:r w:rsidR="0048769F">
        <w:t>Description</w:t>
      </w:r>
      <w:r w:rsidR="005C18A1">
        <w:t xml:space="preserve">. </w:t>
      </w:r>
      <w:r w:rsidR="008E666F">
        <w:t xml:space="preserve"> </w:t>
      </w:r>
      <w:r w:rsidR="0048769F">
        <w:t>F</w:t>
      </w:r>
      <w:r w:rsidR="008E666F">
        <w:t>or example</w:t>
      </w:r>
      <w:r>
        <w:t xml:space="preserve">, you won’t find a synonym </w:t>
      </w:r>
      <w:r w:rsidR="00E5180D">
        <w:t>saying</w:t>
      </w:r>
      <w:r w:rsidR="0048769F">
        <w:t xml:space="preserve"> just “COPD”,</w:t>
      </w:r>
      <w:r>
        <w:t xml:space="preserve"> </w:t>
      </w:r>
      <w:r w:rsidR="00E63C6C">
        <w:t xml:space="preserve">but </w:t>
      </w:r>
      <w:r>
        <w:t>you will see</w:t>
      </w:r>
      <w:r w:rsidR="00314D41" w:rsidRPr="00DB64DC">
        <w:t>:</w:t>
      </w:r>
      <w:r w:rsidR="00314D41">
        <w:t xml:space="preserve"> </w:t>
      </w:r>
      <w:r w:rsidR="00314D41">
        <w:rPr>
          <w:rFonts w:cs="Arial"/>
          <w:b/>
          <w:bCs/>
          <w:color w:val="0000FF"/>
          <w:sz w:val="22"/>
          <w:szCs w:val="22"/>
        </w:rPr>
        <w:t xml:space="preserve">COPD - Chronic obstructive pulmonary disease. </w:t>
      </w:r>
      <w:r w:rsidR="00314D41" w:rsidRPr="00314D41">
        <w:t>T</w:t>
      </w:r>
      <w:r w:rsidR="00314D41">
        <w:t>his is because some abbreviations are used in different s</w:t>
      </w:r>
      <w:r w:rsidR="00FC597D">
        <w:t>pecial</w:t>
      </w:r>
      <w:r w:rsidR="00314D41">
        <w:t xml:space="preserve">ties with different meanings; for example PID may mean </w:t>
      </w:r>
      <w:r w:rsidR="00314D41">
        <w:rPr>
          <w:rFonts w:cs="Arial"/>
          <w:b/>
          <w:bCs/>
          <w:color w:val="0000FF"/>
          <w:sz w:val="22"/>
          <w:szCs w:val="22"/>
        </w:rPr>
        <w:t xml:space="preserve">pelvic inflammatory disease </w:t>
      </w:r>
      <w:r w:rsidR="00314D41" w:rsidRPr="00314D41">
        <w:t>OR</w:t>
      </w:r>
      <w:r>
        <w:rPr>
          <w:rFonts w:cs="Arial"/>
          <w:b/>
          <w:bCs/>
          <w:color w:val="0000FF"/>
          <w:sz w:val="22"/>
          <w:szCs w:val="22"/>
        </w:rPr>
        <w:t xml:space="preserve"> p</w:t>
      </w:r>
      <w:r w:rsidR="00314D41">
        <w:rPr>
          <w:rFonts w:cs="Arial"/>
          <w:b/>
          <w:bCs/>
          <w:color w:val="0000FF"/>
          <w:sz w:val="22"/>
          <w:szCs w:val="22"/>
        </w:rPr>
        <w:t>rolapsed intervertebral disc</w:t>
      </w:r>
      <w:r w:rsidR="00314D41" w:rsidRPr="00E5180D">
        <w:t xml:space="preserve">. </w:t>
      </w:r>
      <w:r w:rsidR="008E666F" w:rsidRPr="00E5180D">
        <w:t xml:space="preserve"> </w:t>
      </w:r>
      <w:r w:rsidR="00E5180D" w:rsidRPr="00E5180D">
        <w:t xml:space="preserve">RTA can be </w:t>
      </w:r>
      <w:r w:rsidR="00E5180D">
        <w:rPr>
          <w:rFonts w:cs="Arial"/>
          <w:b/>
          <w:bCs/>
          <w:color w:val="0000FF"/>
          <w:sz w:val="22"/>
          <w:szCs w:val="22"/>
        </w:rPr>
        <w:t xml:space="preserve">renal tubular acidosis </w:t>
      </w:r>
      <w:r w:rsidR="00E5180D" w:rsidRPr="0048769F">
        <w:t>OR</w:t>
      </w:r>
      <w:r w:rsidR="00E5180D">
        <w:rPr>
          <w:rFonts w:cs="Arial"/>
          <w:b/>
          <w:bCs/>
          <w:color w:val="0000FF"/>
          <w:sz w:val="22"/>
          <w:szCs w:val="22"/>
        </w:rPr>
        <w:t xml:space="preserve"> road traffic accident. </w:t>
      </w:r>
      <w:r w:rsidR="00E5180D">
        <w:t xml:space="preserve">SNOMED’s more conservative treatment of abbreviations </w:t>
      </w:r>
      <w:r w:rsidR="008E666F">
        <w:t xml:space="preserve">ensures </w:t>
      </w:r>
      <w:r w:rsidR="005C18A1">
        <w:t xml:space="preserve">that </w:t>
      </w:r>
      <w:r w:rsidR="008E666F">
        <w:t>if data is electronically share</w:t>
      </w:r>
      <w:r w:rsidR="000A6213">
        <w:t>d</w:t>
      </w:r>
      <w:r w:rsidR="008E666F">
        <w:t xml:space="preserve"> with another system the</w:t>
      </w:r>
      <w:r>
        <w:t>n the</w:t>
      </w:r>
      <w:r w:rsidR="008E666F">
        <w:t xml:space="preserve"> correct meaning is not lost</w:t>
      </w:r>
      <w:r w:rsidR="00E5180D">
        <w:t xml:space="preserve"> or misinterpreted</w:t>
      </w:r>
      <w:r w:rsidR="008E666F">
        <w:t xml:space="preserve">. </w:t>
      </w:r>
      <w:r w:rsidR="008E666F">
        <w:rPr>
          <w:rFonts w:cs="Arial"/>
          <w:b/>
          <w:bCs/>
          <w:color w:val="0000FF"/>
          <w:sz w:val="22"/>
          <w:szCs w:val="22"/>
        </w:rPr>
        <w:t xml:space="preserve"> </w:t>
      </w:r>
    </w:p>
    <w:p w14:paraId="0DAB2CE7" w14:textId="77777777" w:rsidR="0048769F" w:rsidRDefault="0048769F" w:rsidP="00314D41"/>
    <w:p w14:paraId="7AE64C32" w14:textId="77777777" w:rsidR="00DB64DC" w:rsidRPr="00AB78B5" w:rsidRDefault="00DB64DC" w:rsidP="00DB64DC">
      <w:pPr>
        <w:pStyle w:val="Heading2"/>
      </w:pPr>
      <w:bookmarkStart w:id="16" w:name="_Toc16524741"/>
      <w:r w:rsidRPr="00AB78B5">
        <w:t>Duplicate Terms</w:t>
      </w:r>
      <w:bookmarkEnd w:id="16"/>
    </w:p>
    <w:p w14:paraId="7006066F" w14:textId="77777777" w:rsidR="00DB64DC" w:rsidRDefault="00DB64DC" w:rsidP="00DB64DC">
      <w:pPr>
        <w:rPr>
          <w:lang w:val="en-US"/>
        </w:rPr>
      </w:pPr>
      <w:r w:rsidRPr="00AB78B5">
        <w:rPr>
          <w:lang w:val="en-US"/>
        </w:rPr>
        <w:t xml:space="preserve">There are </w:t>
      </w:r>
      <w:r>
        <w:rPr>
          <w:lang w:val="en-US"/>
        </w:rPr>
        <w:t xml:space="preserve">a number of </w:t>
      </w:r>
      <w:r w:rsidRPr="00AB78B5">
        <w:rPr>
          <w:lang w:val="en-US"/>
        </w:rPr>
        <w:t xml:space="preserve">terms that </w:t>
      </w:r>
      <w:r w:rsidR="00CE005A">
        <w:rPr>
          <w:lang w:val="en-US"/>
        </w:rPr>
        <w:t xml:space="preserve">are in </w:t>
      </w:r>
      <w:r w:rsidR="00CE005A" w:rsidRPr="00AB78B5">
        <w:rPr>
          <w:lang w:val="en-US"/>
        </w:rPr>
        <w:t>Read</w:t>
      </w:r>
      <w:r w:rsidR="00CE005A">
        <w:rPr>
          <w:lang w:val="en-US"/>
        </w:rPr>
        <w:t xml:space="preserve"> twice; sometimes by mistake (we now have sophisticated software to check for duplicates at </w:t>
      </w:r>
      <w:r w:rsidR="00717C94">
        <w:rPr>
          <w:lang w:val="en-US"/>
        </w:rPr>
        <w:t xml:space="preserve">the </w:t>
      </w:r>
      <w:r w:rsidR="00CE005A">
        <w:rPr>
          <w:lang w:val="en-US"/>
        </w:rPr>
        <w:t>authoring</w:t>
      </w:r>
      <w:r w:rsidR="00717C94">
        <w:rPr>
          <w:lang w:val="en-US"/>
        </w:rPr>
        <w:t xml:space="preserve"> stage</w:t>
      </w:r>
      <w:r w:rsidR="00CE005A">
        <w:rPr>
          <w:lang w:val="en-US"/>
        </w:rPr>
        <w:t xml:space="preserve">) or because it could be </w:t>
      </w:r>
      <w:r w:rsidR="00E4242A">
        <w:rPr>
          <w:lang w:val="en-US"/>
        </w:rPr>
        <w:t>categori</w:t>
      </w:r>
      <w:r w:rsidR="00B93FEC">
        <w:rPr>
          <w:lang w:val="en-US"/>
        </w:rPr>
        <w:t>s</w:t>
      </w:r>
      <w:r w:rsidR="00E4242A">
        <w:rPr>
          <w:lang w:val="en-US"/>
        </w:rPr>
        <w:t>ed</w:t>
      </w:r>
      <w:r w:rsidR="00CE005A">
        <w:rPr>
          <w:lang w:val="en-US"/>
        </w:rPr>
        <w:t xml:space="preserve"> in more than one way </w:t>
      </w:r>
      <w:r w:rsidR="00E4242A">
        <w:rPr>
          <w:lang w:val="en-US"/>
        </w:rPr>
        <w:t xml:space="preserve">and </w:t>
      </w:r>
      <w:r w:rsidR="00CE005A">
        <w:rPr>
          <w:lang w:val="en-US"/>
        </w:rPr>
        <w:t xml:space="preserve">so was placed in </w:t>
      </w:r>
      <w:r w:rsidR="00E4242A">
        <w:rPr>
          <w:lang w:val="en-US"/>
        </w:rPr>
        <w:t xml:space="preserve">all possible </w:t>
      </w:r>
      <w:r w:rsidR="00CE005A">
        <w:rPr>
          <w:lang w:val="en-US"/>
        </w:rPr>
        <w:t>appropriate location</w:t>
      </w:r>
      <w:r w:rsidR="00E4242A">
        <w:rPr>
          <w:lang w:val="en-US"/>
        </w:rPr>
        <w:t>s</w:t>
      </w:r>
      <w:r w:rsidR="00CE005A">
        <w:rPr>
          <w:lang w:val="en-US"/>
        </w:rPr>
        <w:t xml:space="preserve">. This means two Read codes may </w:t>
      </w:r>
      <w:r w:rsidR="00B93FEC">
        <w:rPr>
          <w:lang w:val="en-US"/>
        </w:rPr>
        <w:t xml:space="preserve">correctly </w:t>
      </w:r>
      <w:r w:rsidR="00CE005A">
        <w:rPr>
          <w:lang w:val="en-US"/>
        </w:rPr>
        <w:t xml:space="preserve">map to the same SNOMED CT </w:t>
      </w:r>
      <w:r w:rsidR="0048769F">
        <w:rPr>
          <w:lang w:val="en-US"/>
        </w:rPr>
        <w:t>Concept</w:t>
      </w:r>
      <w:r w:rsidR="00CE005A">
        <w:rPr>
          <w:lang w:val="en-US"/>
        </w:rPr>
        <w:t xml:space="preserve">, </w:t>
      </w:r>
      <w:r w:rsidR="00E4242A">
        <w:rPr>
          <w:lang w:val="en-US"/>
        </w:rPr>
        <w:t xml:space="preserve">but </w:t>
      </w:r>
      <w:r w:rsidR="00B93FEC">
        <w:rPr>
          <w:lang w:val="en-US"/>
        </w:rPr>
        <w:t xml:space="preserve">consequently </w:t>
      </w:r>
      <w:r w:rsidR="00E4242A">
        <w:rPr>
          <w:lang w:val="en-US"/>
        </w:rPr>
        <w:t xml:space="preserve">the SNOMED </w:t>
      </w:r>
      <w:r w:rsidR="0048769F">
        <w:rPr>
          <w:lang w:val="en-US"/>
        </w:rPr>
        <w:t>Description</w:t>
      </w:r>
      <w:r w:rsidR="00CE005A">
        <w:rPr>
          <w:lang w:val="en-US"/>
        </w:rPr>
        <w:t xml:space="preserve"> </w:t>
      </w:r>
      <w:r w:rsidR="00CE005A" w:rsidRPr="006C2FDC">
        <w:rPr>
          <w:i/>
          <w:lang w:val="en-US"/>
        </w:rPr>
        <w:t>may</w:t>
      </w:r>
      <w:r w:rsidR="00CE005A">
        <w:rPr>
          <w:lang w:val="en-US"/>
        </w:rPr>
        <w:t xml:space="preserve"> have slightly different wording</w:t>
      </w:r>
      <w:r w:rsidRPr="00AB78B5">
        <w:rPr>
          <w:lang w:val="en-US"/>
        </w:rPr>
        <w:t xml:space="preserve"> </w:t>
      </w:r>
      <w:r w:rsidR="00E4242A">
        <w:rPr>
          <w:lang w:val="en-US"/>
        </w:rPr>
        <w:t>to the original Read terms.</w:t>
      </w:r>
    </w:p>
    <w:p w14:paraId="3231BC4C" w14:textId="77777777" w:rsidR="00DB64DC" w:rsidRPr="00AB78B5" w:rsidRDefault="0048769F" w:rsidP="00DB64DC">
      <w:pPr>
        <w:rPr>
          <w:lang w:val="en-US"/>
        </w:rPr>
      </w:pPr>
      <w:r>
        <w:rPr>
          <w:lang w:val="en-US"/>
        </w:rPr>
        <w:t xml:space="preserve">For example: </w:t>
      </w:r>
    </w:p>
    <w:p w14:paraId="39117FB5" w14:textId="77777777" w:rsidR="00DB64DC" w:rsidRPr="000A6213" w:rsidRDefault="00DB64DC" w:rsidP="00DB64DC">
      <w:pPr>
        <w:rPr>
          <w:color w:val="1E6DFF" w:themeColor="accent3" w:themeTint="99"/>
          <w:lang w:val="en-US"/>
        </w:rPr>
      </w:pPr>
      <w:r w:rsidRPr="000A6213">
        <w:rPr>
          <w:color w:val="1E6DFF" w:themeColor="accent3" w:themeTint="99"/>
          <w:lang w:val="en-US"/>
        </w:rPr>
        <w:t>A130.</w:t>
      </w:r>
      <w:r w:rsidRPr="000A6213">
        <w:rPr>
          <w:color w:val="1E6DFF" w:themeColor="accent3" w:themeTint="99"/>
          <w:lang w:val="en-US"/>
        </w:rPr>
        <w:tab/>
        <w:t>Tuberculous meningitis                      F004.</w:t>
      </w:r>
      <w:r w:rsidRPr="000A6213">
        <w:rPr>
          <w:color w:val="1E6DFF" w:themeColor="accent3" w:themeTint="99"/>
          <w:lang w:val="en-US"/>
        </w:rPr>
        <w:tab/>
        <w:t>Meningitis – tuberculous</w:t>
      </w:r>
    </w:p>
    <w:p w14:paraId="6F5D2342" w14:textId="77777777" w:rsidR="00CE005A" w:rsidRPr="00AB78B5" w:rsidRDefault="00CE005A" w:rsidP="00DB64DC">
      <w:pPr>
        <w:rPr>
          <w:lang w:val="en-US"/>
        </w:rPr>
      </w:pPr>
      <w:r>
        <w:rPr>
          <w:lang w:val="en-US"/>
        </w:rPr>
        <w:t xml:space="preserve">Are both mapped to the single SNOMED CT term </w:t>
      </w:r>
      <w:r>
        <w:rPr>
          <w:rFonts w:cs="Arial"/>
          <w:b/>
          <w:bCs/>
          <w:color w:val="0000FF"/>
          <w:sz w:val="22"/>
          <w:szCs w:val="22"/>
        </w:rPr>
        <w:t>tuberculous meningitis.</w:t>
      </w:r>
    </w:p>
    <w:p w14:paraId="631E9961" w14:textId="77777777" w:rsidR="00DB64DC" w:rsidRPr="000A6213" w:rsidRDefault="00DB64DC" w:rsidP="00DB64DC">
      <w:pPr>
        <w:rPr>
          <w:color w:val="1E6DFF" w:themeColor="accent3" w:themeTint="99"/>
          <w:lang w:val="en-US"/>
        </w:rPr>
      </w:pPr>
      <w:r w:rsidRPr="000A6213">
        <w:rPr>
          <w:color w:val="1E6DFF" w:themeColor="accent3" w:themeTint="99"/>
          <w:lang w:val="en-US"/>
        </w:rPr>
        <w:t>8764.</w:t>
      </w:r>
      <w:r w:rsidRPr="000A6213">
        <w:rPr>
          <w:color w:val="1E6DFF" w:themeColor="accent3" w:themeTint="99"/>
          <w:lang w:val="en-US"/>
        </w:rPr>
        <w:tab/>
        <w:t>Nebuliser therapy                               74592</w:t>
      </w:r>
      <w:r w:rsidRPr="000A6213">
        <w:rPr>
          <w:color w:val="1E6DFF" w:themeColor="accent3" w:themeTint="99"/>
          <w:lang w:val="en-US"/>
        </w:rPr>
        <w:tab/>
        <w:t>Nebuliser therapy</w:t>
      </w:r>
    </w:p>
    <w:p w14:paraId="27EF0890" w14:textId="77777777" w:rsidR="008E666F" w:rsidRDefault="00CE005A" w:rsidP="00DB64DC">
      <w:pPr>
        <w:rPr>
          <w:lang w:val="en-US"/>
        </w:rPr>
      </w:pPr>
      <w:r>
        <w:rPr>
          <w:lang w:val="en-US"/>
        </w:rPr>
        <w:t xml:space="preserve">Are both mapped to the single SNOMED CT term </w:t>
      </w:r>
      <w:r>
        <w:rPr>
          <w:rFonts w:cs="Arial"/>
          <w:b/>
          <w:bCs/>
          <w:color w:val="0000FF"/>
          <w:sz w:val="22"/>
          <w:szCs w:val="22"/>
        </w:rPr>
        <w:t>nebuliser therapy</w:t>
      </w:r>
      <w:r w:rsidR="008E666F">
        <w:rPr>
          <w:rFonts w:cs="Arial"/>
          <w:b/>
          <w:bCs/>
          <w:color w:val="0000FF"/>
          <w:sz w:val="22"/>
          <w:szCs w:val="22"/>
        </w:rPr>
        <w:t xml:space="preserve">. </w:t>
      </w:r>
    </w:p>
    <w:p w14:paraId="18284C7D" w14:textId="77777777" w:rsidR="00DB64DC" w:rsidRPr="000A6213" w:rsidRDefault="00DB64DC" w:rsidP="00DB64DC">
      <w:pPr>
        <w:rPr>
          <w:color w:val="1E6DFF" w:themeColor="accent3" w:themeTint="99"/>
          <w:lang w:val="en-US"/>
        </w:rPr>
      </w:pPr>
      <w:r w:rsidRPr="000A6213">
        <w:rPr>
          <w:color w:val="1E6DFF" w:themeColor="accent3" w:themeTint="99"/>
          <w:lang w:val="en-US"/>
        </w:rPr>
        <w:t>65A..</w:t>
      </w:r>
      <w:r w:rsidRPr="000A6213">
        <w:rPr>
          <w:color w:val="1E6DFF" w:themeColor="accent3" w:themeTint="99"/>
          <w:lang w:val="en-US"/>
        </w:rPr>
        <w:tab/>
        <w:t xml:space="preserve">Measles </w:t>
      </w:r>
      <w:r w:rsidRPr="001A754D">
        <w:rPr>
          <w:color w:val="1E6DFF" w:themeColor="accent3" w:themeTint="99"/>
          <w:lang w:val="en-US"/>
        </w:rPr>
        <w:t>vaccination</w:t>
      </w:r>
      <w:r w:rsidRPr="000A6213">
        <w:rPr>
          <w:color w:val="1E6DFF" w:themeColor="accent3" w:themeTint="99"/>
          <w:lang w:val="en-US"/>
        </w:rPr>
        <w:t xml:space="preserve">                           65A1.</w:t>
      </w:r>
      <w:r w:rsidRPr="000A6213">
        <w:rPr>
          <w:color w:val="1E6DFF" w:themeColor="accent3" w:themeTint="99"/>
          <w:lang w:val="en-US"/>
        </w:rPr>
        <w:tab/>
        <w:t>Measles vaccination</w:t>
      </w:r>
    </w:p>
    <w:p w14:paraId="5D0B1885" w14:textId="77777777" w:rsidR="00E751CA" w:rsidRDefault="00CE005A" w:rsidP="00314D41">
      <w:pPr>
        <w:rPr>
          <w:rFonts w:cs="Arial"/>
          <w:b/>
          <w:bCs/>
          <w:color w:val="0000FF"/>
          <w:sz w:val="22"/>
          <w:szCs w:val="22"/>
        </w:rPr>
      </w:pPr>
      <w:r>
        <w:rPr>
          <w:lang w:val="en-US"/>
        </w:rPr>
        <w:t xml:space="preserve">Are both mapped to the single SNOMED CT term </w:t>
      </w:r>
      <w:r>
        <w:rPr>
          <w:rFonts w:cs="Arial"/>
          <w:b/>
          <w:bCs/>
          <w:color w:val="0000FF"/>
          <w:sz w:val="22"/>
          <w:szCs w:val="22"/>
        </w:rPr>
        <w:t>measles vaccination</w:t>
      </w:r>
    </w:p>
    <w:p w14:paraId="0DB8A09A" w14:textId="77777777" w:rsidR="00CE005A" w:rsidRPr="001346CD" w:rsidRDefault="001346CD" w:rsidP="00314D41">
      <w:pPr>
        <w:rPr>
          <w:color w:val="1E6DFF" w:themeColor="accent3" w:themeTint="99"/>
          <w:lang w:val="en-US"/>
        </w:rPr>
      </w:pPr>
      <w:r w:rsidRPr="001346CD">
        <w:rPr>
          <w:color w:val="1E6DFF" w:themeColor="accent3" w:themeTint="99"/>
          <w:lang w:val="en-US"/>
        </w:rPr>
        <w:t>F583. 00 Tinnitus</w:t>
      </w:r>
      <w:r w:rsidRPr="001346CD">
        <w:rPr>
          <w:color w:val="1E6DFF" w:themeColor="accent3" w:themeTint="99"/>
          <w:lang w:val="en-US"/>
        </w:rPr>
        <w:tab/>
        <w:t>1C2.. 00 Tinnitus symptoms</w:t>
      </w:r>
      <w:r w:rsidRPr="001346CD">
        <w:rPr>
          <w:color w:val="1E6DFF" w:themeColor="accent3" w:themeTint="99"/>
          <w:lang w:val="en-US"/>
        </w:rPr>
        <w:tab/>
        <w:t>F583z 00 Tinnitus NOS</w:t>
      </w:r>
    </w:p>
    <w:p w14:paraId="7EF5F834" w14:textId="77777777" w:rsidR="001346CD" w:rsidRDefault="001346CD" w:rsidP="00314D41">
      <w:pPr>
        <w:rPr>
          <w:rFonts w:cs="Arial"/>
          <w:b/>
          <w:bCs/>
          <w:color w:val="0000FF"/>
          <w:sz w:val="22"/>
          <w:szCs w:val="22"/>
        </w:rPr>
      </w:pPr>
      <w:r>
        <w:t xml:space="preserve">Are all mapped to the single SNOMED CT term </w:t>
      </w:r>
      <w:r w:rsidRPr="001346CD">
        <w:rPr>
          <w:rFonts w:cs="Arial"/>
          <w:b/>
          <w:bCs/>
          <w:color w:val="0000FF"/>
          <w:sz w:val="22"/>
          <w:szCs w:val="22"/>
        </w:rPr>
        <w:t>101130017 Tinnitus</w:t>
      </w:r>
    </w:p>
    <w:p w14:paraId="3D3FCEF0" w14:textId="77777777" w:rsidR="001346CD" w:rsidRPr="001346CD" w:rsidRDefault="001346CD" w:rsidP="00314D41">
      <w:pPr>
        <w:rPr>
          <w:color w:val="1E6DFF" w:themeColor="accent3" w:themeTint="99"/>
          <w:lang w:val="en-US"/>
        </w:rPr>
      </w:pPr>
      <w:r w:rsidRPr="001346CD">
        <w:rPr>
          <w:color w:val="1E6DFF" w:themeColor="accent3" w:themeTint="99"/>
          <w:lang w:val="en-US"/>
        </w:rPr>
        <w:t>H17.. 00 Allergic rhinitis</w:t>
      </w:r>
      <w:r w:rsidRPr="001346CD">
        <w:rPr>
          <w:color w:val="1E6DFF" w:themeColor="accent3" w:themeTint="99"/>
          <w:lang w:val="en-US"/>
        </w:rPr>
        <w:tab/>
        <w:t>H17.. 12 Allergic rhinosinusitis</w:t>
      </w:r>
      <w:r w:rsidRPr="001346CD">
        <w:rPr>
          <w:color w:val="1E6DFF" w:themeColor="accent3" w:themeTint="99"/>
          <w:lang w:val="en-US"/>
        </w:rPr>
        <w:tab/>
        <w:t>H171. 00 Allergic rhinitis due to other allergens</w:t>
      </w:r>
      <w:r w:rsidRPr="001346CD">
        <w:rPr>
          <w:color w:val="1E6DFF" w:themeColor="accent3" w:themeTint="99"/>
          <w:lang w:val="en-US"/>
        </w:rPr>
        <w:tab/>
        <w:t>H172. 00 Allergic rhinitis due to unspecified allergen</w:t>
      </w:r>
      <w:r w:rsidRPr="001346CD">
        <w:rPr>
          <w:color w:val="1E6DFF" w:themeColor="accent3" w:themeTint="99"/>
          <w:lang w:val="en-US"/>
        </w:rPr>
        <w:tab/>
        <w:t>H17z. 00 Allergic rhinitis NOS</w:t>
      </w:r>
      <w:r w:rsidRPr="001346CD">
        <w:rPr>
          <w:color w:val="1E6DFF" w:themeColor="accent3" w:themeTint="99"/>
          <w:lang w:val="en-US"/>
        </w:rPr>
        <w:tab/>
        <w:t>Hyu21 00 [X]Other allergic rhinitis</w:t>
      </w:r>
    </w:p>
    <w:p w14:paraId="53F2A454" w14:textId="77777777" w:rsidR="001346CD" w:rsidRDefault="001346CD" w:rsidP="00314D41">
      <w:pPr>
        <w:rPr>
          <w:rFonts w:cs="Arial"/>
          <w:b/>
          <w:bCs/>
          <w:color w:val="0000FF"/>
          <w:sz w:val="22"/>
          <w:szCs w:val="22"/>
        </w:rPr>
      </w:pPr>
      <w:r>
        <w:t xml:space="preserve">Are all mapped to the single SNOMED CT term </w:t>
      </w:r>
      <w:r w:rsidRPr="001346CD">
        <w:rPr>
          <w:rFonts w:cs="Arial"/>
          <w:b/>
          <w:bCs/>
          <w:color w:val="0000FF"/>
          <w:sz w:val="22"/>
          <w:szCs w:val="22"/>
        </w:rPr>
        <w:t>102311013 Allergic rhinitis</w:t>
      </w:r>
    </w:p>
    <w:p w14:paraId="1E970DDF" w14:textId="77777777" w:rsidR="0048769F" w:rsidRDefault="0048769F" w:rsidP="00314D41"/>
    <w:p w14:paraId="23FBF84F" w14:textId="77777777" w:rsidR="008E666F" w:rsidRDefault="008E666F" w:rsidP="008E666F">
      <w:pPr>
        <w:pStyle w:val="Heading2"/>
      </w:pPr>
      <w:bookmarkStart w:id="17" w:name="_Toc16524742"/>
      <w:r>
        <w:t>Word Order</w:t>
      </w:r>
      <w:bookmarkEnd w:id="17"/>
    </w:p>
    <w:p w14:paraId="1471AF71" w14:textId="77777777" w:rsidR="00234AC7" w:rsidRDefault="00234AC7">
      <w:pPr>
        <w:spacing w:after="0"/>
        <w:textboxTightWrap w:val="none"/>
      </w:pPr>
      <w:r>
        <w:t>As described earlier, SNOMED CT has clear editorial principles which make it clear how to form the text descriptions. This means that descriptions in SNOMED CT are often more consistent</w:t>
      </w:r>
      <w:r w:rsidR="00FA1435">
        <w:t>ly constructed</w:t>
      </w:r>
      <w:r>
        <w:t xml:space="preserve"> than was the case early on in the Read codes. As a result the word order of a term may have changed slightly</w:t>
      </w:r>
      <w:r w:rsidR="001D69AE">
        <w:t xml:space="preserve"> and/or the use of additional symbols such as hyphens</w:t>
      </w:r>
      <w:r>
        <w:t>.</w:t>
      </w:r>
    </w:p>
    <w:p w14:paraId="68643320" w14:textId="77777777" w:rsidR="00234AC7" w:rsidRDefault="00234AC7">
      <w:pPr>
        <w:spacing w:after="0"/>
        <w:textboxTightWrap w:val="none"/>
      </w:pPr>
    </w:p>
    <w:p w14:paraId="670A51DA" w14:textId="77777777" w:rsidR="00234AC7" w:rsidRDefault="00234AC7">
      <w:pPr>
        <w:spacing w:after="0"/>
        <w:textboxTightWrap w:val="none"/>
      </w:pPr>
      <w:r>
        <w:t>Examples</w:t>
      </w:r>
    </w:p>
    <w:p w14:paraId="11F3025F" w14:textId="77777777" w:rsidR="000719ED" w:rsidRDefault="000719ED" w:rsidP="000719ED">
      <w:pPr>
        <w:rPr>
          <w:rFonts w:ascii="Arial Narrow" w:hAnsi="Arial Narrow"/>
          <w:color w:val="1E6DFF" w:themeColor="accent3" w:themeTint="99"/>
        </w:rPr>
      </w:pPr>
      <w:r w:rsidRPr="000719ED">
        <w:rPr>
          <w:rFonts w:ascii="Arial Narrow" w:hAnsi="Arial Narrow"/>
          <w:color w:val="1E6DFF" w:themeColor="accent3" w:themeTint="99"/>
        </w:rPr>
        <w:t xml:space="preserve">533.. 00 Soft tissue X-ray neck </w:t>
      </w:r>
      <w:r w:rsidRPr="000719ED">
        <w:rPr>
          <w:rFonts w:ascii="Arial Narrow" w:hAnsi="Arial Narrow"/>
        </w:rPr>
        <w:t>maps to</w:t>
      </w:r>
      <w:r w:rsidRPr="000719ED">
        <w:rPr>
          <w:rFonts w:ascii="Arial Narrow" w:hAnsi="Arial Narrow"/>
          <w:color w:val="1E6DFF" w:themeColor="accent3" w:themeTint="99"/>
        </w:rPr>
        <w:t xml:space="preserve"> 168719007 Neck soft tissue X-ray</w:t>
      </w:r>
    </w:p>
    <w:p w14:paraId="32AEB8C0" w14:textId="77777777" w:rsidR="00FA1435" w:rsidRDefault="000719ED" w:rsidP="000719ED">
      <w:pPr>
        <w:rPr>
          <w:rFonts w:ascii="Arial Narrow" w:hAnsi="Arial Narrow"/>
          <w:color w:val="1E6DFF" w:themeColor="accent3" w:themeTint="99"/>
        </w:rPr>
      </w:pPr>
      <w:r w:rsidRPr="000719ED">
        <w:rPr>
          <w:rFonts w:ascii="Arial Narrow" w:hAnsi="Arial Narrow"/>
          <w:color w:val="1E6DFF" w:themeColor="accent3" w:themeTint="99"/>
        </w:rPr>
        <w:t xml:space="preserve">3712. 00 </w:t>
      </w:r>
      <w:r w:rsidRPr="00C65325">
        <w:rPr>
          <w:rFonts w:ascii="Arial Narrow" w:hAnsi="Arial Narrow" w:cs="FrutigerLTStd-Light"/>
          <w:color w:val="1E6DFF" w:themeColor="accent3" w:themeTint="99"/>
          <w:szCs w:val="22"/>
        </w:rPr>
        <w:t xml:space="preserve">Naso-lacrimal duct probing </w:t>
      </w:r>
      <w:r w:rsidRPr="006C2FDC">
        <w:rPr>
          <w:rFonts w:ascii="Arial Narrow" w:hAnsi="Arial Narrow"/>
        </w:rPr>
        <w:t>maps to</w:t>
      </w:r>
      <w:r w:rsidRPr="00C65325">
        <w:rPr>
          <w:rFonts w:ascii="Arial Narrow" w:hAnsi="Arial Narrow" w:cs="FrutigerLTStd-Light"/>
          <w:color w:val="1E6DFF" w:themeColor="accent3" w:themeTint="99"/>
          <w:szCs w:val="22"/>
        </w:rPr>
        <w:t xml:space="preserve"> 90246009 Probing of nasolacrimal duct</w:t>
      </w:r>
      <w:r w:rsidR="00FA1435" w:rsidRPr="000719ED">
        <w:rPr>
          <w:rFonts w:ascii="Arial Narrow" w:hAnsi="Arial Narrow"/>
          <w:color w:val="1E6DFF" w:themeColor="accent3" w:themeTint="99"/>
        </w:rPr>
        <w:t xml:space="preserve"> </w:t>
      </w:r>
    </w:p>
    <w:p w14:paraId="73F2671A" w14:textId="77777777" w:rsidR="0048769F" w:rsidRPr="000719ED" w:rsidRDefault="0048769F" w:rsidP="000719ED">
      <w:pPr>
        <w:rPr>
          <w:rFonts w:ascii="Arial Narrow" w:hAnsi="Arial Narrow"/>
          <w:color w:val="1E6DFF" w:themeColor="accent3" w:themeTint="99"/>
        </w:rPr>
      </w:pPr>
    </w:p>
    <w:p w14:paraId="356A49FB" w14:textId="77777777" w:rsidR="00FA1435" w:rsidRDefault="00FA1435" w:rsidP="00234AC7">
      <w:pPr>
        <w:pStyle w:val="Heading2"/>
      </w:pPr>
      <w:bookmarkStart w:id="18" w:name="_Toc16524743"/>
      <w:r>
        <w:t>Plural nouns</w:t>
      </w:r>
      <w:bookmarkEnd w:id="18"/>
    </w:p>
    <w:p w14:paraId="49A4EDA3" w14:textId="77777777" w:rsidR="00FA1435" w:rsidRDefault="00FA1435" w:rsidP="00FA1435">
      <w:r>
        <w:t>SNOMED CT editorial rules on term construction discourage the use of plural nouns, whereas Read editorial rules did not. This difference may be reflected in the mapping:</w:t>
      </w:r>
    </w:p>
    <w:p w14:paraId="573D5CAE" w14:textId="77777777" w:rsidR="00FA1435" w:rsidRPr="002337C1" w:rsidRDefault="00FA1435" w:rsidP="00FA1435">
      <w:pPr>
        <w:rPr>
          <w:rFonts w:ascii="Arial Narrow" w:hAnsi="Arial Narrow"/>
          <w:color w:val="1E6DFF" w:themeColor="accent3" w:themeTint="99"/>
        </w:rPr>
      </w:pPr>
      <w:r w:rsidRPr="002337C1">
        <w:rPr>
          <w:rFonts w:ascii="Arial Narrow" w:hAnsi="Arial Narrow"/>
          <w:color w:val="1E6DFF" w:themeColor="accent3" w:themeTint="99"/>
        </w:rPr>
        <w:t xml:space="preserve">01... 00 Top managers </w:t>
      </w:r>
      <w:r w:rsidRPr="002337C1">
        <w:rPr>
          <w:rFonts w:ascii="Arial Narrow" w:hAnsi="Arial Narrow"/>
        </w:rPr>
        <w:t xml:space="preserve">maps to </w:t>
      </w:r>
      <w:r w:rsidRPr="002337C1">
        <w:rPr>
          <w:rFonts w:ascii="Arial Narrow" w:hAnsi="Arial Narrow"/>
          <w:color w:val="1E6DFF" w:themeColor="accent3" w:themeTint="99"/>
        </w:rPr>
        <w:t>265911003 Top manager</w:t>
      </w:r>
    </w:p>
    <w:p w14:paraId="68197093" w14:textId="77777777" w:rsidR="002337C1" w:rsidRDefault="002337C1" w:rsidP="00FA1435">
      <w:pPr>
        <w:rPr>
          <w:rFonts w:ascii="Arial Narrow" w:hAnsi="Arial Narrow"/>
          <w:color w:val="1E6DFF" w:themeColor="accent3" w:themeTint="99"/>
        </w:rPr>
      </w:pPr>
      <w:r w:rsidRPr="002337C1">
        <w:rPr>
          <w:rFonts w:ascii="Arial Narrow" w:hAnsi="Arial Narrow"/>
          <w:color w:val="1E6DFF" w:themeColor="accent3" w:themeTint="99"/>
        </w:rPr>
        <w:t>19F.. 12 Loose stools</w:t>
      </w:r>
      <w:r w:rsidRPr="002337C1">
        <w:rPr>
          <w:rFonts w:ascii="Arial Narrow" w:hAnsi="Arial Narrow"/>
        </w:rPr>
        <w:t xml:space="preserve"> maps to </w:t>
      </w:r>
      <w:r w:rsidRPr="002337C1">
        <w:rPr>
          <w:rFonts w:ascii="Arial Narrow" w:hAnsi="Arial Narrow"/>
          <w:color w:val="1E6DFF" w:themeColor="accent3" w:themeTint="99"/>
        </w:rPr>
        <w:t>398032003 Loose stool</w:t>
      </w:r>
    </w:p>
    <w:p w14:paraId="3300B0CA" w14:textId="77777777" w:rsidR="00FA1435" w:rsidRDefault="002337C1" w:rsidP="00FA1435">
      <w:pPr>
        <w:rPr>
          <w:rFonts w:ascii="Arial Narrow" w:hAnsi="Arial Narrow"/>
          <w:color w:val="1E6DFF" w:themeColor="accent3" w:themeTint="99"/>
        </w:rPr>
      </w:pPr>
      <w:r w:rsidRPr="002337C1">
        <w:rPr>
          <w:rFonts w:ascii="Arial Narrow" w:hAnsi="Arial Narrow"/>
          <w:color w:val="1E6DFF" w:themeColor="accent3" w:themeTint="99"/>
        </w:rPr>
        <w:t xml:space="preserve">1B8.. 00 Eye symptoms </w:t>
      </w:r>
      <w:r w:rsidRPr="002337C1">
        <w:rPr>
          <w:rFonts w:ascii="Arial Narrow" w:hAnsi="Arial Narrow"/>
        </w:rPr>
        <w:t>maps to</w:t>
      </w:r>
      <w:r w:rsidR="003806E0">
        <w:rPr>
          <w:rFonts w:ascii="Arial Narrow" w:hAnsi="Arial Narrow"/>
          <w:color w:val="1E6DFF" w:themeColor="accent3" w:themeTint="99"/>
        </w:rPr>
        <w:t xml:space="preserve"> 308923001 Eye symptom</w:t>
      </w:r>
    </w:p>
    <w:p w14:paraId="3C8AF2C0" w14:textId="77777777" w:rsidR="0048769F" w:rsidRPr="003806E0" w:rsidRDefault="0048769F" w:rsidP="00FA1435">
      <w:pPr>
        <w:rPr>
          <w:rFonts w:ascii="Arial Narrow" w:hAnsi="Arial Narrow"/>
          <w:color w:val="1E6DFF" w:themeColor="accent3" w:themeTint="99"/>
        </w:rPr>
      </w:pPr>
    </w:p>
    <w:p w14:paraId="398F8086" w14:textId="77777777" w:rsidR="00234AC7" w:rsidRDefault="00234AC7" w:rsidP="00234AC7">
      <w:pPr>
        <w:pStyle w:val="Heading2"/>
      </w:pPr>
      <w:bookmarkStart w:id="19" w:name="_Toc16524744"/>
      <w:r>
        <w:t>Spelling errors</w:t>
      </w:r>
      <w:bookmarkEnd w:id="19"/>
    </w:p>
    <w:p w14:paraId="5142672D" w14:textId="77777777" w:rsidR="00234AC7" w:rsidRDefault="00234AC7">
      <w:pPr>
        <w:spacing w:after="0"/>
        <w:textboxTightWrap w:val="none"/>
      </w:pPr>
      <w:r>
        <w:t xml:space="preserve">Read v2 had no mechanism to enable errors to be corrected while still retaining the original text entered by the clinician; SNOMED CT has the ability to do this. </w:t>
      </w:r>
      <w:r w:rsidR="00F548FD">
        <w:t>As part of the mapping, and with</w:t>
      </w:r>
      <w:r>
        <w:t xml:space="preserve"> clinical oversight, terms have been mapped to the now corrected descriptions in SNOMED CT</w:t>
      </w:r>
      <w:r w:rsidR="00F548FD">
        <w:t>.</w:t>
      </w:r>
    </w:p>
    <w:p w14:paraId="7B7D02A9" w14:textId="77777777" w:rsidR="00F548FD" w:rsidRDefault="00F548FD">
      <w:pPr>
        <w:spacing w:after="0"/>
        <w:textboxTightWrap w:val="none"/>
      </w:pPr>
    </w:p>
    <w:p w14:paraId="05DBFB05" w14:textId="77777777" w:rsidR="00234AC7" w:rsidRDefault="00234AC7">
      <w:pPr>
        <w:spacing w:after="0"/>
        <w:textboxTightWrap w:val="none"/>
      </w:pPr>
      <w:r>
        <w:t>Examples</w:t>
      </w:r>
    </w:p>
    <w:p w14:paraId="63399866" w14:textId="77777777" w:rsidR="00234AC7" w:rsidRDefault="00880D4F" w:rsidP="00880D4F">
      <w:pPr>
        <w:rPr>
          <w:rFonts w:ascii="Arial Narrow" w:hAnsi="Arial Narrow"/>
          <w:color w:val="1E6DFF" w:themeColor="accent3" w:themeTint="99"/>
        </w:rPr>
      </w:pPr>
      <w:r w:rsidRPr="00880D4F">
        <w:rPr>
          <w:rFonts w:ascii="Arial Narrow" w:hAnsi="Arial Narrow"/>
          <w:color w:val="1E6DFF" w:themeColor="accent3" w:themeTint="99"/>
        </w:rPr>
        <w:t xml:space="preserve">028.. 00 Personel/industrial relations </w:t>
      </w:r>
      <w:r w:rsidRPr="00880D4F">
        <w:rPr>
          <w:rFonts w:ascii="Arial Narrow" w:hAnsi="Arial Narrow"/>
        </w:rPr>
        <w:t>maps to</w:t>
      </w:r>
      <w:r w:rsidRPr="00880D4F">
        <w:rPr>
          <w:rFonts w:ascii="Arial Narrow" w:hAnsi="Arial Narrow"/>
          <w:color w:val="1E6DFF" w:themeColor="accent3" w:themeTint="99"/>
        </w:rPr>
        <w:t xml:space="preserve"> 265919001 Personnel/industrial relations</w:t>
      </w:r>
    </w:p>
    <w:p w14:paraId="339879FD" w14:textId="77777777" w:rsidR="0048769F" w:rsidRPr="00880D4F" w:rsidRDefault="0048769F" w:rsidP="00880D4F">
      <w:pPr>
        <w:rPr>
          <w:rFonts w:ascii="Arial Narrow" w:hAnsi="Arial Narrow"/>
          <w:color w:val="1E6DFF" w:themeColor="accent3" w:themeTint="99"/>
        </w:rPr>
      </w:pPr>
    </w:p>
    <w:p w14:paraId="7B8CBF31" w14:textId="77777777" w:rsidR="00234AC7" w:rsidRDefault="00234AC7" w:rsidP="00234AC7">
      <w:pPr>
        <w:pStyle w:val="Heading2"/>
      </w:pPr>
      <w:bookmarkStart w:id="20" w:name="_Toc16524745"/>
      <w:r>
        <w:t>Outdated Terms</w:t>
      </w:r>
      <w:bookmarkEnd w:id="20"/>
    </w:p>
    <w:p w14:paraId="618FA44C" w14:textId="77777777" w:rsidR="00234AC7" w:rsidRDefault="00234AC7" w:rsidP="00234AC7">
      <w:r>
        <w:t>As clinical understanding develops</w:t>
      </w:r>
      <w:r w:rsidR="00F548FD">
        <w:t xml:space="preserve"> and culture evolves</w:t>
      </w:r>
      <w:r>
        <w:t xml:space="preserve">, terms </w:t>
      </w:r>
      <w:r w:rsidR="00F548FD">
        <w:t xml:space="preserve">can </w:t>
      </w:r>
      <w:r>
        <w:t xml:space="preserve">become outdated. SNOMED CT enables new descriptions to be added to a concept while still retaining the more outdated </w:t>
      </w:r>
      <w:r w:rsidR="0048769F">
        <w:t>descriptions</w:t>
      </w:r>
      <w:r>
        <w:t xml:space="preserve">. This enables clinical staff to select the term they wish to record, but the system to correctly recognise they conceptually mean the same thing. Over time and with appropriate clinical guidance we may </w:t>
      </w:r>
      <w:r w:rsidR="00F548FD">
        <w:t xml:space="preserve">then </w:t>
      </w:r>
      <w:r>
        <w:t xml:space="preserve">retire the outdated term </w:t>
      </w:r>
      <w:r w:rsidR="004210A3">
        <w:t xml:space="preserve">(so that it is no longer added to new patient records) </w:t>
      </w:r>
      <w:r>
        <w:t xml:space="preserve">yet still retain the original term </w:t>
      </w:r>
      <w:r w:rsidR="004210A3">
        <w:t xml:space="preserve">as </w:t>
      </w:r>
      <w:r>
        <w:t xml:space="preserve">selected in historical records. </w:t>
      </w:r>
    </w:p>
    <w:p w14:paraId="5E9EEE38" w14:textId="77777777" w:rsidR="00D3083C" w:rsidRDefault="00D3083C" w:rsidP="00234AC7">
      <w:r>
        <w:t>For example:</w:t>
      </w:r>
    </w:p>
    <w:p w14:paraId="1225C8CB" w14:textId="77777777" w:rsidR="00D3083C" w:rsidRPr="0024762F" w:rsidRDefault="00D3083C" w:rsidP="00D3083C">
      <w:pPr>
        <w:rPr>
          <w:lang w:val="en-US"/>
        </w:rPr>
      </w:pPr>
      <w:r w:rsidRPr="0024762F">
        <w:t xml:space="preserve">Diabetes </w:t>
      </w:r>
      <w:r w:rsidRPr="0024762F">
        <w:rPr>
          <w:lang w:val="en-US"/>
        </w:rPr>
        <w:t>mellitus</w:t>
      </w:r>
      <w:r w:rsidRPr="0024762F">
        <w:t xml:space="preserve"> is </w:t>
      </w:r>
      <w:r>
        <w:t xml:space="preserve">now </w:t>
      </w:r>
      <w:r w:rsidRPr="0024762F">
        <w:t xml:space="preserve">described by whether it </w:t>
      </w:r>
      <w:r w:rsidR="00F548FD">
        <w:t xml:space="preserve">is </w:t>
      </w:r>
      <w:r w:rsidRPr="0024762F">
        <w:t xml:space="preserve">type 1 or type 2 rather </w:t>
      </w:r>
      <w:r>
        <w:t xml:space="preserve">than </w:t>
      </w:r>
      <w:r w:rsidRPr="0024762F">
        <w:t>the older convention of describing as Insulin or Non-Insulin dependent</w:t>
      </w:r>
      <w:r>
        <w:t xml:space="preserve">. </w:t>
      </w:r>
      <w:r w:rsidR="00F548FD">
        <w:t>D</w:t>
      </w:r>
      <w:r>
        <w:t xml:space="preserve">ata entry should use terms with type 1 or type 2 for </w:t>
      </w:r>
      <w:r w:rsidRPr="0024762F">
        <w:rPr>
          <w:lang w:val="en-US"/>
        </w:rPr>
        <w:t>diabetes mellitus</w:t>
      </w:r>
      <w:r>
        <w:rPr>
          <w:lang w:val="en-US"/>
        </w:rPr>
        <w:t xml:space="preserve"> in Read </w:t>
      </w:r>
      <w:r w:rsidR="00F548FD">
        <w:rPr>
          <w:lang w:val="en-US"/>
        </w:rPr>
        <w:t>v</w:t>
      </w:r>
      <w:r>
        <w:rPr>
          <w:lang w:val="en-US"/>
        </w:rPr>
        <w:t>2</w:t>
      </w:r>
      <w:r w:rsidR="000231BB">
        <w:rPr>
          <w:lang w:val="en-US"/>
        </w:rPr>
        <w:t xml:space="preserve">. </w:t>
      </w:r>
    </w:p>
    <w:p w14:paraId="4E94BD2E" w14:textId="77777777" w:rsidR="005B7695" w:rsidRPr="001A754D" w:rsidRDefault="005B7695" w:rsidP="005B7695">
      <w:pPr>
        <w:rPr>
          <w:color w:val="1E6DFF" w:themeColor="accent3" w:themeTint="99"/>
          <w:lang w:val="en-US"/>
        </w:rPr>
      </w:pPr>
      <w:r w:rsidRPr="001A754D">
        <w:rPr>
          <w:color w:val="1E6DFF" w:themeColor="accent3" w:themeTint="99"/>
          <w:lang w:val="en-US"/>
        </w:rPr>
        <w:t xml:space="preserve">C10E. | Type 1 diabetes mellitus     </w:t>
      </w:r>
      <w:r w:rsidRPr="001A754D">
        <w:rPr>
          <w:color w:val="auto"/>
          <w:lang w:val="en-US"/>
        </w:rPr>
        <w:t xml:space="preserve">(Version 2)      </w:t>
      </w:r>
      <w:r w:rsidRPr="001A754D">
        <w:rPr>
          <w:color w:val="1E6DFF" w:themeColor="accent3" w:themeTint="99"/>
          <w:lang w:val="en-US"/>
        </w:rPr>
        <w:t xml:space="preserve">X40J4 | Type I diabetes mellitus   </w:t>
      </w:r>
      <w:r w:rsidRPr="001A754D">
        <w:rPr>
          <w:color w:val="auto"/>
          <w:lang w:val="en-US"/>
        </w:rPr>
        <w:t>(CTV3)</w:t>
      </w:r>
    </w:p>
    <w:p w14:paraId="3B2A78B6" w14:textId="77777777" w:rsidR="005B7695" w:rsidRPr="001A754D" w:rsidRDefault="005B7695" w:rsidP="005B7695">
      <w:pPr>
        <w:rPr>
          <w:color w:val="1E6DFF" w:themeColor="accent3" w:themeTint="99"/>
          <w:lang w:val="en-US"/>
        </w:rPr>
      </w:pPr>
      <w:r w:rsidRPr="001A754D">
        <w:rPr>
          <w:color w:val="1E6DFF" w:themeColor="accent3" w:themeTint="99"/>
          <w:lang w:val="en-US"/>
        </w:rPr>
        <w:t>C10F. | Type 2 diabetes mellitus</w:t>
      </w:r>
      <w:r w:rsidRPr="001A754D">
        <w:rPr>
          <w:color w:val="1E6DFF" w:themeColor="accent3" w:themeTint="99"/>
        </w:rPr>
        <w:t xml:space="preserve">  </w:t>
      </w:r>
      <w:r w:rsidRPr="001A754D">
        <w:rPr>
          <w:color w:val="1E6DFF" w:themeColor="accent3" w:themeTint="99"/>
          <w:lang w:val="en-US"/>
        </w:rPr>
        <w:t xml:space="preserve">     </w:t>
      </w:r>
      <w:r w:rsidRPr="001A754D">
        <w:rPr>
          <w:color w:val="auto"/>
          <w:lang w:val="en-US"/>
        </w:rPr>
        <w:t xml:space="preserve">(Version 2)    </w:t>
      </w:r>
      <w:r w:rsidRPr="001A754D">
        <w:rPr>
          <w:color w:val="auto"/>
        </w:rPr>
        <w:t xml:space="preserve"> </w:t>
      </w:r>
      <w:r w:rsidRPr="001A754D">
        <w:rPr>
          <w:color w:val="1E6DFF" w:themeColor="accent3" w:themeTint="99"/>
          <w:lang w:val="en-US"/>
        </w:rPr>
        <w:t xml:space="preserve">X40J5 | Type II diabetes mellitus  </w:t>
      </w:r>
      <w:r w:rsidRPr="001A754D">
        <w:rPr>
          <w:color w:val="auto"/>
          <w:lang w:val="en-US"/>
        </w:rPr>
        <w:t>(CTV3)</w:t>
      </w:r>
    </w:p>
    <w:p w14:paraId="6765A047" w14:textId="77777777" w:rsidR="005B7695" w:rsidRPr="00D3083C" w:rsidRDefault="005B7695" w:rsidP="005B7695">
      <w:pPr>
        <w:rPr>
          <w:b/>
          <w:lang w:val="en-US"/>
        </w:rPr>
      </w:pPr>
      <w:r w:rsidRPr="00D3083C">
        <w:rPr>
          <w:b/>
          <w:lang w:val="en-US"/>
        </w:rPr>
        <w:t xml:space="preserve">Rather than </w:t>
      </w:r>
    </w:p>
    <w:p w14:paraId="40C2AC8B" w14:textId="77777777" w:rsidR="005B7695" w:rsidRPr="001A754D" w:rsidRDefault="005B7695" w:rsidP="005B7695">
      <w:pPr>
        <w:rPr>
          <w:color w:val="1E6DFF" w:themeColor="accent3" w:themeTint="99"/>
          <w:lang w:val="en-US"/>
        </w:rPr>
      </w:pPr>
      <w:r w:rsidRPr="001A754D">
        <w:rPr>
          <w:color w:val="1E6DFF" w:themeColor="accent3" w:themeTint="99"/>
          <w:lang w:val="en-US"/>
        </w:rPr>
        <w:t xml:space="preserve">C108. | Insulin dependent diabetes mellitus     </w:t>
      </w:r>
      <w:r w:rsidRPr="001A754D">
        <w:rPr>
          <w:color w:val="auto"/>
          <w:lang w:val="en-US"/>
        </w:rPr>
        <w:t>(Version 2)</w:t>
      </w:r>
    </w:p>
    <w:p w14:paraId="076227CB" w14:textId="77777777" w:rsidR="005B7695" w:rsidRPr="003806E0" w:rsidRDefault="005B7695" w:rsidP="005B7695">
      <w:pPr>
        <w:rPr>
          <w:lang w:val="en-US"/>
        </w:rPr>
      </w:pPr>
      <w:r w:rsidRPr="001A754D">
        <w:rPr>
          <w:color w:val="1E6DFF" w:themeColor="accent3" w:themeTint="99"/>
          <w:lang w:val="en-US"/>
        </w:rPr>
        <w:t xml:space="preserve">C109. | Non-insulin dependent diabetes mellitus    </w:t>
      </w:r>
      <w:r>
        <w:rPr>
          <w:lang w:val="en-US"/>
        </w:rPr>
        <w:t>(Version 2)</w:t>
      </w:r>
    </w:p>
    <w:p w14:paraId="5B9D3B4F" w14:textId="77777777" w:rsidR="00D3083C" w:rsidRDefault="005B7695" w:rsidP="00D3083C">
      <w:pPr>
        <w:rPr>
          <w:lang w:val="en-US"/>
        </w:rPr>
      </w:pPr>
      <w:r>
        <w:rPr>
          <w:lang w:val="en-US"/>
        </w:rPr>
        <w:t>The mapping tables address these, for example:</w:t>
      </w:r>
      <w:r w:rsidR="00D3083C">
        <w:rPr>
          <w:lang w:val="en-US"/>
        </w:rPr>
        <w:t xml:space="preserve"> </w:t>
      </w:r>
    </w:p>
    <w:p w14:paraId="39F9381E" w14:textId="77777777" w:rsidR="004210A3" w:rsidRDefault="004210A3" w:rsidP="00D3083C">
      <w:pPr>
        <w:rPr>
          <w:rFonts w:ascii="Arial Narrow" w:hAnsi="Arial Narrow"/>
          <w:color w:val="1E6DFF" w:themeColor="accent3" w:themeTint="99"/>
        </w:rPr>
      </w:pPr>
      <w:r w:rsidRPr="004210A3">
        <w:rPr>
          <w:rFonts w:ascii="Arial Narrow" w:hAnsi="Arial Narrow"/>
          <w:color w:val="1E6DFF" w:themeColor="accent3" w:themeTint="99"/>
        </w:rPr>
        <w:t xml:space="preserve">C10E. 12 Insulin dependent diabetes mellitus </w:t>
      </w:r>
      <w:r w:rsidRPr="004210A3">
        <w:rPr>
          <w:rFonts w:ascii="Arial Narrow" w:hAnsi="Arial Narrow"/>
        </w:rPr>
        <w:t>maps to</w:t>
      </w:r>
      <w:r w:rsidRPr="004210A3">
        <w:rPr>
          <w:rFonts w:ascii="Arial Narrow" w:hAnsi="Arial Narrow"/>
          <w:color w:val="1E6DFF" w:themeColor="accent3" w:themeTint="99"/>
        </w:rPr>
        <w:t xml:space="preserve"> 46635009 Type 1 diabetes mellitus</w:t>
      </w:r>
    </w:p>
    <w:p w14:paraId="28EA9863" w14:textId="77777777" w:rsidR="0048769F" w:rsidRPr="005B7695" w:rsidRDefault="0048769F" w:rsidP="0048769F">
      <w:r w:rsidRPr="005B7695">
        <w:t>Another example is:</w:t>
      </w:r>
    </w:p>
    <w:p w14:paraId="4AE4DE5D" w14:textId="77777777" w:rsidR="00D320F1" w:rsidRDefault="00D320F1" w:rsidP="00D3083C">
      <w:pPr>
        <w:rPr>
          <w:rFonts w:ascii="Arial Narrow" w:hAnsi="Arial Narrow"/>
          <w:color w:val="1E6DFF" w:themeColor="accent3" w:themeTint="99"/>
        </w:rPr>
      </w:pPr>
      <w:r w:rsidRPr="00D320F1">
        <w:rPr>
          <w:rFonts w:ascii="Arial Narrow" w:hAnsi="Arial Narrow"/>
          <w:color w:val="1E6DFF" w:themeColor="accent3" w:themeTint="99"/>
        </w:rPr>
        <w:t xml:space="preserve">C03.. 11 Cretinism </w:t>
      </w:r>
      <w:r w:rsidR="0048769F" w:rsidRPr="0048769F">
        <w:rPr>
          <w:rFonts w:ascii="Arial Narrow" w:hAnsi="Arial Narrow"/>
        </w:rPr>
        <w:t>which</w:t>
      </w:r>
      <w:r w:rsidR="0048769F">
        <w:rPr>
          <w:rFonts w:ascii="Arial Narrow" w:hAnsi="Arial Narrow"/>
          <w:color w:val="1E6DFF" w:themeColor="accent3" w:themeTint="99"/>
        </w:rPr>
        <w:t xml:space="preserve"> </w:t>
      </w:r>
      <w:r w:rsidRPr="005B7695">
        <w:rPr>
          <w:rFonts w:ascii="Arial Narrow" w:hAnsi="Arial Narrow"/>
        </w:rPr>
        <w:t>maps to</w:t>
      </w:r>
      <w:r w:rsidRPr="00D320F1">
        <w:rPr>
          <w:rFonts w:ascii="Arial Narrow" w:hAnsi="Arial Narrow"/>
          <w:color w:val="1E6DFF" w:themeColor="accent3" w:themeTint="99"/>
        </w:rPr>
        <w:t xml:space="preserve"> 190268003 Congenital hypothyroidism</w:t>
      </w:r>
      <w:r w:rsidR="005B7695">
        <w:rPr>
          <w:rFonts w:ascii="Arial Narrow" w:hAnsi="Arial Narrow"/>
          <w:color w:val="1E6DFF" w:themeColor="accent3" w:themeTint="99"/>
        </w:rPr>
        <w:t xml:space="preserve"> </w:t>
      </w:r>
    </w:p>
    <w:p w14:paraId="49336BCD" w14:textId="77777777" w:rsidR="0048769F" w:rsidRDefault="0048769F" w:rsidP="006B46F2"/>
    <w:p w14:paraId="54BB8564" w14:textId="77777777" w:rsidR="00353112" w:rsidRDefault="00353112" w:rsidP="00234AC7">
      <w:pPr>
        <w:pStyle w:val="Heading2"/>
      </w:pPr>
      <w:bookmarkStart w:id="21" w:name="_Toc16524746"/>
      <w:r>
        <w:t>Terms beginning [X]</w:t>
      </w:r>
      <w:bookmarkEnd w:id="21"/>
    </w:p>
    <w:p w14:paraId="38F93913" w14:textId="11C36423" w:rsidR="002F3A56" w:rsidRDefault="00353112" w:rsidP="00353112">
      <w:r>
        <w:t>[X] indicate</w:t>
      </w:r>
      <w:r w:rsidR="00A50804">
        <w:t>s</w:t>
      </w:r>
      <w:r>
        <w:t xml:space="preserve"> </w:t>
      </w:r>
      <w:r w:rsidR="002F3A56">
        <w:t xml:space="preserve">READ </w:t>
      </w:r>
      <w:r>
        <w:t>term</w:t>
      </w:r>
      <w:r w:rsidR="001C38F2">
        <w:t>s</w:t>
      </w:r>
      <w:r>
        <w:t xml:space="preserve"> </w:t>
      </w:r>
      <w:r w:rsidR="001C38F2">
        <w:t xml:space="preserve">for clinical </w:t>
      </w:r>
      <w:r w:rsidR="007531B5">
        <w:t>concept</w:t>
      </w:r>
      <w:r w:rsidR="00A3781F">
        <w:t>s</w:t>
      </w:r>
      <w:r w:rsidR="001C38F2">
        <w:t xml:space="preserve"> </w:t>
      </w:r>
      <w:r w:rsidR="002F3A56">
        <w:t xml:space="preserve">with a very different </w:t>
      </w:r>
      <w:r w:rsidR="001C38F2">
        <w:t xml:space="preserve">taxonomic classification in ICD-10 </w:t>
      </w:r>
      <w:r w:rsidR="002F3A56">
        <w:t xml:space="preserve">by comparison with </w:t>
      </w:r>
      <w:r w:rsidR="001C38F2">
        <w:t>ICD-9</w:t>
      </w:r>
      <w:r w:rsidR="002F3A56">
        <w:t xml:space="preserve">. The phenomenon is restricted to codes relating to psychiatric diagnoses, and to morbidity due to external causes (accidents, poisoning etc). </w:t>
      </w:r>
    </w:p>
    <w:p w14:paraId="4C0F6F62" w14:textId="77777777" w:rsidR="002F3A56" w:rsidRDefault="001C38F2" w:rsidP="00353112">
      <w:r>
        <w:t xml:space="preserve">READ </w:t>
      </w:r>
      <w:r w:rsidR="002F3A56">
        <w:t xml:space="preserve">represents </w:t>
      </w:r>
      <w:r w:rsidR="005A709B">
        <w:t xml:space="preserve">these </w:t>
      </w:r>
      <w:r>
        <w:t>difference</w:t>
      </w:r>
      <w:r w:rsidR="005A709B">
        <w:t>s</w:t>
      </w:r>
      <w:r>
        <w:t xml:space="preserve"> using </w:t>
      </w:r>
      <w:r w:rsidR="005A709B">
        <w:t xml:space="preserve">two </w:t>
      </w:r>
      <w:r w:rsidR="002F3A56">
        <w:t xml:space="preserve">parallel taxonomies containing many codes with otherwise superficially similar meaning, and often identical terms. </w:t>
      </w:r>
    </w:p>
    <w:p w14:paraId="0730E882" w14:textId="77777777" w:rsidR="002F3A56" w:rsidRDefault="002F3A56" w:rsidP="002F3A56">
      <w:r>
        <w:t xml:space="preserve">The [X] identifies the </w:t>
      </w:r>
      <w:r w:rsidR="001C38F2">
        <w:t xml:space="preserve">ICD10 </w:t>
      </w:r>
      <w:r>
        <w:t xml:space="preserve">variant. For example: </w:t>
      </w:r>
    </w:p>
    <w:p w14:paraId="7A5477E6" w14:textId="77777777" w:rsidR="002F3A56" w:rsidRDefault="002F3A56" w:rsidP="002F3A56">
      <w:pPr>
        <w:ind w:left="720"/>
        <w:rPr>
          <w:rFonts w:ascii="Arial Narrow" w:hAnsi="Arial Narrow"/>
          <w:color w:val="1E6DFF" w:themeColor="accent3" w:themeTint="99"/>
        </w:rPr>
      </w:pPr>
      <w:r w:rsidRPr="002F3A56">
        <w:rPr>
          <w:rFonts w:ascii="Arial Narrow" w:hAnsi="Arial Narrow"/>
          <w:color w:val="1E6DFF" w:themeColor="accent3" w:themeTint="99"/>
        </w:rPr>
        <w:t>E103. Paranoid schizophrenia</w:t>
      </w:r>
      <w:r>
        <w:rPr>
          <w:rFonts w:ascii="Arial Narrow" w:hAnsi="Arial Narrow"/>
          <w:color w:val="1E6DFF" w:themeColor="accent3" w:themeTint="99"/>
        </w:rPr>
        <w:br/>
      </w:r>
      <w:r w:rsidRPr="002F3A56">
        <w:rPr>
          <w:rFonts w:ascii="Arial Narrow" w:hAnsi="Arial Narrow"/>
          <w:color w:val="1E6DFF" w:themeColor="accent3" w:themeTint="99"/>
        </w:rPr>
        <w:t>Eu200 [X]Paranoid schizophrenia</w:t>
      </w:r>
    </w:p>
    <w:p w14:paraId="1588A6FF" w14:textId="77777777" w:rsidR="002F3A56" w:rsidRPr="002F3A56" w:rsidRDefault="002F3A56" w:rsidP="002F3A56">
      <w:pPr>
        <w:ind w:left="720"/>
        <w:rPr>
          <w:rFonts w:ascii="Arial Narrow" w:hAnsi="Arial Narrow"/>
          <w:color w:val="1E6DFF" w:themeColor="accent3" w:themeTint="99"/>
        </w:rPr>
      </w:pPr>
      <w:r w:rsidRPr="002F3A56">
        <w:rPr>
          <w:rFonts w:ascii="Arial Narrow" w:hAnsi="Arial Narrow"/>
          <w:color w:val="1E6DFF" w:themeColor="accent3" w:themeTint="99"/>
        </w:rPr>
        <w:t>T302. Pedal cycle accident involving collision between pedal cycle and another pedal cycle</w:t>
      </w:r>
      <w:r>
        <w:rPr>
          <w:rFonts w:ascii="Arial Narrow" w:hAnsi="Arial Narrow"/>
          <w:color w:val="1E6DFF" w:themeColor="accent3" w:themeTint="99"/>
        </w:rPr>
        <w:br/>
      </w:r>
      <w:r w:rsidRPr="002F3A56">
        <w:rPr>
          <w:rFonts w:ascii="Arial Narrow" w:hAnsi="Arial Narrow"/>
          <w:color w:val="1E6DFF" w:themeColor="accent3" w:themeTint="99"/>
        </w:rPr>
        <w:t>U011. [X]Pedal cyclist injured in collision with other pedal cycle</w:t>
      </w:r>
      <w:r>
        <w:rPr>
          <w:rFonts w:ascii="Arial Narrow" w:hAnsi="Arial Narrow"/>
          <w:color w:val="1E6DFF" w:themeColor="accent3" w:themeTint="99"/>
        </w:rPr>
        <w:br/>
      </w:r>
      <w:r>
        <w:rPr>
          <w:rFonts w:ascii="Arial Narrow" w:hAnsi="Arial Narrow"/>
          <w:color w:val="1E6DFF" w:themeColor="accent3" w:themeTint="99"/>
        </w:rPr>
        <w:tab/>
      </w:r>
    </w:p>
    <w:p w14:paraId="367B429A" w14:textId="77777777" w:rsidR="00353112" w:rsidRDefault="002F3A56" w:rsidP="00353112">
      <w:r>
        <w:t xml:space="preserve">Both the ICD9 and ICD10 variants </w:t>
      </w:r>
      <w:r w:rsidR="00353112">
        <w:t xml:space="preserve">map to </w:t>
      </w:r>
      <w:r w:rsidR="008F4221">
        <w:t xml:space="preserve">an </w:t>
      </w:r>
      <w:r w:rsidR="00353112">
        <w:t>equivalent term in SNOMED CT but with the [X] omitted from the description.</w:t>
      </w:r>
      <w:r w:rsidR="00F548FD">
        <w:t xml:space="preserve"> </w:t>
      </w:r>
      <w:r w:rsidR="00D320F1">
        <w:t xml:space="preserve">Very few </w:t>
      </w:r>
      <w:r w:rsidR="00D320F1" w:rsidRPr="001C38F2">
        <w:rPr>
          <w:i/>
        </w:rPr>
        <w:t>t</w:t>
      </w:r>
      <w:r w:rsidR="00F548FD" w:rsidRPr="001C38F2">
        <w:rPr>
          <w:i/>
        </w:rPr>
        <w:t>erms</w:t>
      </w:r>
      <w:r w:rsidR="00F548FD">
        <w:t xml:space="preserve"> </w:t>
      </w:r>
      <w:r w:rsidR="00D320F1">
        <w:t xml:space="preserve">prefixed with [X] are still available in SNOMED CT, and </w:t>
      </w:r>
      <w:r w:rsidR="001C38F2">
        <w:t xml:space="preserve">those that do still remain </w:t>
      </w:r>
      <w:r w:rsidR="00F548FD">
        <w:t>are in the process of being retired from SNOMED CT and should not be used.</w:t>
      </w:r>
      <w:r w:rsidR="0048769F">
        <w:t xml:space="preserve"> The mapping tables </w:t>
      </w:r>
      <w:r w:rsidR="00806876">
        <w:t>map these correctly</w:t>
      </w:r>
      <w:r w:rsidR="0048769F">
        <w:t>.</w:t>
      </w:r>
    </w:p>
    <w:p w14:paraId="31B6F01A" w14:textId="77777777" w:rsidR="001A754D" w:rsidRDefault="001A754D" w:rsidP="00353112">
      <w:r>
        <w:t>For example:</w:t>
      </w:r>
    </w:p>
    <w:p w14:paraId="5225ED56" w14:textId="77777777" w:rsidR="00353112" w:rsidRPr="00D320F1" w:rsidRDefault="00D320F1" w:rsidP="00353112">
      <w:pPr>
        <w:rPr>
          <w:rFonts w:ascii="Arial Narrow" w:hAnsi="Arial Narrow"/>
          <w:color w:val="1E6DFF" w:themeColor="accent3" w:themeTint="99"/>
        </w:rPr>
      </w:pPr>
      <w:r w:rsidRPr="00D320F1">
        <w:rPr>
          <w:rFonts w:ascii="Arial Narrow" w:hAnsi="Arial Narrow"/>
          <w:color w:val="1E6DFF" w:themeColor="accent3" w:themeTint="99"/>
        </w:rPr>
        <w:t xml:space="preserve">A548. 00 [X] Herpes labialis </w:t>
      </w:r>
      <w:r w:rsidRPr="00D320F1">
        <w:rPr>
          <w:rFonts w:ascii="Arial Narrow" w:hAnsi="Arial Narrow"/>
        </w:rPr>
        <w:t xml:space="preserve">maps to </w:t>
      </w:r>
      <w:r w:rsidRPr="00D320F1">
        <w:rPr>
          <w:rFonts w:ascii="Arial Narrow" w:hAnsi="Arial Narrow"/>
          <w:color w:val="1E6DFF" w:themeColor="accent3" w:themeTint="99"/>
        </w:rPr>
        <w:t>1475003 Herpes labialis</w:t>
      </w:r>
    </w:p>
    <w:p w14:paraId="140ED88F" w14:textId="77777777" w:rsidR="00D320F1" w:rsidRPr="00D320F1" w:rsidRDefault="00D320F1" w:rsidP="00353112">
      <w:pPr>
        <w:rPr>
          <w:rFonts w:ascii="Arial Narrow" w:hAnsi="Arial Narrow"/>
          <w:color w:val="1E6DFF" w:themeColor="accent3" w:themeTint="99"/>
        </w:rPr>
      </w:pPr>
      <w:r w:rsidRPr="00D320F1">
        <w:rPr>
          <w:rFonts w:ascii="Arial Narrow" w:hAnsi="Arial Narrow"/>
          <w:color w:val="1E6DFF" w:themeColor="accent3" w:themeTint="99"/>
        </w:rPr>
        <w:t xml:space="preserve">Eu32. 00 [X]Depressive episode </w:t>
      </w:r>
      <w:r w:rsidRPr="00D320F1">
        <w:rPr>
          <w:rFonts w:ascii="Arial Narrow" w:hAnsi="Arial Narrow"/>
        </w:rPr>
        <w:t>maps to</w:t>
      </w:r>
      <w:r w:rsidRPr="00D320F1">
        <w:rPr>
          <w:rFonts w:ascii="Arial Narrow" w:hAnsi="Arial Narrow"/>
          <w:color w:val="1E6DFF" w:themeColor="accent3" w:themeTint="99"/>
        </w:rPr>
        <w:t xml:space="preserve"> 35489007 Depressive disorder</w:t>
      </w:r>
    </w:p>
    <w:p w14:paraId="18969109" w14:textId="77777777" w:rsidR="00D320F1" w:rsidRPr="00D320F1" w:rsidRDefault="00D320F1" w:rsidP="00353112">
      <w:pPr>
        <w:rPr>
          <w:rFonts w:ascii="Arial Narrow" w:hAnsi="Arial Narrow"/>
          <w:color w:val="1E6DFF" w:themeColor="accent3" w:themeTint="99"/>
        </w:rPr>
      </w:pPr>
      <w:r w:rsidRPr="00D320F1">
        <w:rPr>
          <w:rFonts w:ascii="Arial Narrow" w:hAnsi="Arial Narrow"/>
          <w:color w:val="1E6DFF" w:themeColor="accent3" w:themeTint="99"/>
        </w:rPr>
        <w:t xml:space="preserve">Eu41z 11 [X]Anxiety NOS </w:t>
      </w:r>
      <w:r w:rsidRPr="00D320F1">
        <w:rPr>
          <w:rFonts w:ascii="Arial Narrow" w:hAnsi="Arial Narrow"/>
        </w:rPr>
        <w:t xml:space="preserve">maps to </w:t>
      </w:r>
      <w:r w:rsidRPr="00D320F1">
        <w:rPr>
          <w:rFonts w:ascii="Arial Narrow" w:hAnsi="Arial Narrow"/>
          <w:color w:val="1E6DFF" w:themeColor="accent3" w:themeTint="99"/>
        </w:rPr>
        <w:t>197480006 Anxiety disorder</w:t>
      </w:r>
    </w:p>
    <w:p w14:paraId="6346CAC1" w14:textId="77777777" w:rsidR="00D320F1" w:rsidRDefault="00D320F1" w:rsidP="00353112">
      <w:pPr>
        <w:rPr>
          <w:rFonts w:ascii="Arial Narrow" w:hAnsi="Arial Narrow"/>
          <w:color w:val="1E6DFF" w:themeColor="accent3" w:themeTint="99"/>
        </w:rPr>
      </w:pPr>
      <w:r w:rsidRPr="00D320F1">
        <w:rPr>
          <w:rFonts w:ascii="Arial Narrow" w:hAnsi="Arial Narrow"/>
          <w:color w:val="1E6DFF" w:themeColor="accent3" w:themeTint="99"/>
        </w:rPr>
        <w:t xml:space="preserve">Eu01. 00 [X]Vascular dementia </w:t>
      </w:r>
      <w:r w:rsidRPr="00D320F1">
        <w:rPr>
          <w:rFonts w:ascii="Arial Narrow" w:hAnsi="Arial Narrow"/>
        </w:rPr>
        <w:t>maps to</w:t>
      </w:r>
      <w:r w:rsidRPr="00D320F1">
        <w:rPr>
          <w:rFonts w:ascii="Arial Narrow" w:hAnsi="Arial Narrow"/>
          <w:color w:val="1E6DFF" w:themeColor="accent3" w:themeTint="99"/>
        </w:rPr>
        <w:t xml:space="preserve"> 56267009 VAD - Vascular dementia</w:t>
      </w:r>
    </w:p>
    <w:p w14:paraId="2DDD28B4" w14:textId="77777777" w:rsidR="00FE0ADF" w:rsidRDefault="00FE0ADF" w:rsidP="00353112">
      <w:pPr>
        <w:rPr>
          <w:rFonts w:ascii="Arial Narrow" w:hAnsi="Arial Narrow"/>
          <w:color w:val="1E6DFF" w:themeColor="accent3" w:themeTint="99"/>
        </w:rPr>
      </w:pPr>
    </w:p>
    <w:p w14:paraId="186F4C06" w14:textId="77777777" w:rsidR="00353112" w:rsidRDefault="00353112" w:rsidP="00353112">
      <w:pPr>
        <w:pStyle w:val="Heading2"/>
      </w:pPr>
      <w:bookmarkStart w:id="22" w:name="_Toc16524747"/>
      <w:r>
        <w:t>Terms beginning [SO]</w:t>
      </w:r>
      <w:bookmarkEnd w:id="22"/>
    </w:p>
    <w:p w14:paraId="00C4325D" w14:textId="0FE559AD" w:rsidR="00F8029D" w:rsidRPr="0048769F" w:rsidRDefault="00353112" w:rsidP="00353112">
      <w:pPr>
        <w:rPr>
          <w:rFonts w:ascii="Arial Narrow" w:hAnsi="Arial Narrow"/>
          <w:color w:val="1E6DFF" w:themeColor="accent3" w:themeTint="99"/>
        </w:rPr>
      </w:pPr>
      <w:r>
        <w:t>It is questionable as to whether these terms are needed in General Practice (see next section)</w:t>
      </w:r>
      <w:r w:rsidR="00E97945">
        <w:t>.</w:t>
      </w:r>
      <w:r w:rsidR="00A3781F">
        <w:t xml:space="preserve"> </w:t>
      </w:r>
      <w:r w:rsidR="00E97945">
        <w:t>T</w:t>
      </w:r>
      <w:r w:rsidR="007365B1">
        <w:t>he</w:t>
      </w:r>
      <w:r w:rsidR="0048769F">
        <w:t>se a</w:t>
      </w:r>
      <w:r w:rsidR="00E97945">
        <w:t xml:space="preserve">re a list of anatomical sites from the OPCS system for coding </w:t>
      </w:r>
      <w:r w:rsidR="0048769F">
        <w:t xml:space="preserve">related to </w:t>
      </w:r>
      <w:r w:rsidR="00E97945">
        <w:t xml:space="preserve">surgical procedures. A general procedure code from OPCS can be annotated with an anatomical site code to allow more precision about what structure was operated upon. </w:t>
      </w:r>
      <w:r w:rsidR="007365B1">
        <w:t xml:space="preserve"> </w:t>
      </w:r>
      <w:r w:rsidR="00E97945">
        <w:t xml:space="preserve">Recording </w:t>
      </w:r>
      <w:r w:rsidR="00E97945" w:rsidRPr="00E97945">
        <w:rPr>
          <w:i/>
        </w:rPr>
        <w:t>only</w:t>
      </w:r>
      <w:r w:rsidR="0048769F">
        <w:t xml:space="preserve"> a</w:t>
      </w:r>
      <w:r w:rsidR="00E97945">
        <w:t xml:space="preserve"> [SO] site code without an accompanying main procedure code is therefore</w:t>
      </w:r>
      <w:r w:rsidR="0048769F">
        <w:t xml:space="preserve"> meaningless</w:t>
      </w:r>
      <w:r w:rsidR="00E97945">
        <w:t xml:space="preserve"> …</w:t>
      </w:r>
      <w:r w:rsidR="0048769F">
        <w:t>although we know some GP records mistakenly contain instances of this, for example</w:t>
      </w:r>
      <w:r w:rsidR="00E97945">
        <w:t xml:space="preserve"> </w:t>
      </w:r>
      <w:r w:rsidR="00E97945" w:rsidRPr="00E97945">
        <w:rPr>
          <w:rFonts w:ascii="Arial Narrow" w:hAnsi="Arial Narrow"/>
          <w:color w:val="1E6DFF" w:themeColor="accent3" w:themeTint="99"/>
        </w:rPr>
        <w:t>7N89. [SO] Lymph node</w:t>
      </w:r>
      <w:r w:rsidR="00E97945">
        <w:t xml:space="preserve"> instead of </w:t>
      </w:r>
      <w:r w:rsidR="00E97945" w:rsidRPr="00E97945">
        <w:rPr>
          <w:rFonts w:ascii="Arial Narrow" w:hAnsi="Arial Narrow"/>
          <w:color w:val="1E6DFF" w:themeColor="accent3" w:themeTint="99"/>
        </w:rPr>
        <w:t>2C3.. 00 O/E – lymphadenopathy</w:t>
      </w:r>
      <w:r w:rsidR="0048769F">
        <w:rPr>
          <w:rFonts w:ascii="Arial Narrow" w:hAnsi="Arial Narrow"/>
          <w:color w:val="1E6DFF" w:themeColor="accent3" w:themeTint="99"/>
        </w:rPr>
        <w:t xml:space="preserve"> </w:t>
      </w:r>
      <w:r w:rsidR="0048769F" w:rsidRPr="0048769F">
        <w:t>or possibly</w:t>
      </w:r>
      <w:r w:rsidR="0048769F">
        <w:rPr>
          <w:rFonts w:ascii="Arial Narrow" w:hAnsi="Arial Narrow"/>
          <w:color w:val="1E6DFF" w:themeColor="accent3" w:themeTint="99"/>
        </w:rPr>
        <w:t xml:space="preserve"> </w:t>
      </w:r>
      <w:r w:rsidR="0048769F" w:rsidRPr="0048769F">
        <w:rPr>
          <w:rFonts w:ascii="Arial Narrow" w:hAnsi="Arial Narrow"/>
          <w:color w:val="1E6DFF" w:themeColor="accent3" w:themeTint="99"/>
        </w:rPr>
        <w:t>7H62.</w:t>
      </w:r>
      <w:r w:rsidR="0048769F">
        <w:rPr>
          <w:rFonts w:ascii="Arial Narrow" w:hAnsi="Arial Narrow"/>
          <w:color w:val="1E6DFF" w:themeColor="accent3" w:themeTint="99"/>
        </w:rPr>
        <w:t xml:space="preserve"> </w:t>
      </w:r>
      <w:r w:rsidR="0048769F" w:rsidRPr="0048769F">
        <w:rPr>
          <w:rFonts w:ascii="Arial Narrow" w:hAnsi="Arial Narrow"/>
          <w:color w:val="1E6DFF" w:themeColor="accent3" w:themeTint="99"/>
        </w:rPr>
        <w:t>Excision or biopsy of lymph node</w:t>
      </w:r>
      <w:r w:rsidR="0048769F">
        <w:rPr>
          <w:rFonts w:ascii="Arial Narrow" w:hAnsi="Arial Narrow"/>
          <w:color w:val="1E6DFF" w:themeColor="accent3" w:themeTint="99"/>
        </w:rPr>
        <w:t xml:space="preserve">; </w:t>
      </w:r>
      <w:r w:rsidR="0048769F" w:rsidRPr="0048769F">
        <w:t>and</w:t>
      </w:r>
      <w:r w:rsidR="0048769F">
        <w:rPr>
          <w:rFonts w:ascii="Arial Narrow" w:hAnsi="Arial Narrow"/>
          <w:color w:val="1E6DFF" w:themeColor="accent3" w:themeTint="99"/>
        </w:rPr>
        <w:t xml:space="preserve"> 7N310 </w:t>
      </w:r>
      <w:r w:rsidR="0048769F" w:rsidRPr="005322EF">
        <w:rPr>
          <w:rFonts w:ascii="Arial Narrow" w:hAnsi="Arial Narrow"/>
          <w:color w:val="1E6DFF" w:themeColor="accent3" w:themeTint="99"/>
        </w:rPr>
        <w:t>[SO]Appendix</w:t>
      </w:r>
      <w:r w:rsidR="0048769F">
        <w:rPr>
          <w:rFonts w:ascii="Arial Narrow" w:hAnsi="Arial Narrow"/>
          <w:color w:val="1E6DFF" w:themeColor="accent3" w:themeTint="99"/>
        </w:rPr>
        <w:t xml:space="preserve"> </w:t>
      </w:r>
      <w:r w:rsidR="0048769F">
        <w:t>instead of</w:t>
      </w:r>
      <w:r w:rsidR="0048769F" w:rsidRPr="00DE01EE">
        <w:t xml:space="preserve"> </w:t>
      </w:r>
      <w:r w:rsidR="0048769F">
        <w:rPr>
          <w:rFonts w:ascii="Arial Narrow" w:hAnsi="Arial Narrow"/>
          <w:color w:val="1E6DFF" w:themeColor="accent3" w:themeTint="99"/>
        </w:rPr>
        <w:t>Appendicectomy.</w:t>
      </w:r>
    </w:p>
    <w:p w14:paraId="01CCC566" w14:textId="77777777" w:rsidR="00353112" w:rsidRDefault="00F8029D" w:rsidP="00353112">
      <w:r>
        <w:t>T</w:t>
      </w:r>
      <w:r w:rsidR="00353112">
        <w:t xml:space="preserve">hese </w:t>
      </w:r>
      <w:r>
        <w:t xml:space="preserve">[SO] </w:t>
      </w:r>
      <w:r w:rsidR="00353112">
        <w:t xml:space="preserve">terms map to the equivalent </w:t>
      </w:r>
      <w:r>
        <w:t xml:space="preserve">anatomical </w:t>
      </w:r>
      <w:r w:rsidR="00353112">
        <w:t>term in SNOMED CT but with the [SO] omitted</w:t>
      </w:r>
      <w:r w:rsidR="007365B1">
        <w:t>.</w:t>
      </w:r>
      <w:r w:rsidR="00353112">
        <w:t xml:space="preserve"> </w:t>
      </w:r>
      <w:r w:rsidR="007365B1">
        <w:t xml:space="preserve">Within SNOMED CT </w:t>
      </w:r>
      <w:r w:rsidR="00353112">
        <w:t>the</w:t>
      </w:r>
      <w:r w:rsidR="007365B1">
        <w:t>se</w:t>
      </w:r>
      <w:r w:rsidR="00353112">
        <w:t xml:space="preserve"> term</w:t>
      </w:r>
      <w:r w:rsidR="007365B1">
        <w:t>s are</w:t>
      </w:r>
      <w:r w:rsidR="00353112">
        <w:t xml:space="preserve"> within the SNOMED CT hierarchy </w:t>
      </w:r>
      <w:r w:rsidR="007365B1">
        <w:t>‘</w:t>
      </w:r>
      <w:r w:rsidR="00353112">
        <w:t>body structure</w:t>
      </w:r>
      <w:r w:rsidR="007365B1">
        <w:t>’ so their meaning is clear without the [SO] as part of the description text.</w:t>
      </w:r>
    </w:p>
    <w:p w14:paraId="27BD8298" w14:textId="77777777" w:rsidR="00F8029D" w:rsidRPr="00F8029D" w:rsidRDefault="00F8029D" w:rsidP="00353112">
      <w:pPr>
        <w:rPr>
          <w:rFonts w:ascii="Arial Narrow" w:hAnsi="Arial Narrow"/>
          <w:color w:val="1E6DFF" w:themeColor="accent3" w:themeTint="99"/>
        </w:rPr>
      </w:pPr>
      <w:r w:rsidRPr="00F8029D">
        <w:rPr>
          <w:rFonts w:ascii="Arial Narrow" w:hAnsi="Arial Narrow"/>
          <w:color w:val="1E6DFF" w:themeColor="accent3" w:themeTint="99"/>
        </w:rPr>
        <w:t xml:space="preserve">7N890 00 [SO]Cervical lymph node </w:t>
      </w:r>
      <w:r w:rsidRPr="00F8029D">
        <w:rPr>
          <w:rFonts w:ascii="Arial Narrow" w:hAnsi="Arial Narrow"/>
        </w:rPr>
        <w:t>maps to</w:t>
      </w:r>
      <w:r w:rsidRPr="00F8029D">
        <w:rPr>
          <w:rFonts w:ascii="Arial Narrow" w:hAnsi="Arial Narrow"/>
          <w:color w:val="1E6DFF" w:themeColor="accent3" w:themeTint="99"/>
        </w:rPr>
        <w:t xml:space="preserve"> 81105003 Cervical lymph node structure </w:t>
      </w:r>
    </w:p>
    <w:p w14:paraId="2C47CA76" w14:textId="77777777" w:rsidR="00E000C9" w:rsidRPr="00F8029D" w:rsidRDefault="00F8029D" w:rsidP="00353112">
      <w:pPr>
        <w:rPr>
          <w:rFonts w:ascii="Arial Narrow" w:hAnsi="Arial Narrow"/>
          <w:color w:val="1E6DFF" w:themeColor="accent3" w:themeTint="99"/>
        </w:rPr>
      </w:pPr>
      <w:r w:rsidRPr="00F8029D">
        <w:rPr>
          <w:rFonts w:ascii="Arial Narrow" w:hAnsi="Arial Narrow"/>
          <w:color w:val="1E6DFF" w:themeColor="accent3" w:themeTint="99"/>
        </w:rPr>
        <w:t xml:space="preserve">7N89. 00 [SO]Lymph node </w:t>
      </w:r>
      <w:r w:rsidRPr="00F8029D">
        <w:rPr>
          <w:rFonts w:ascii="Arial Narrow" w:hAnsi="Arial Narrow"/>
        </w:rPr>
        <w:t>maps to</w:t>
      </w:r>
      <w:r w:rsidRPr="00F8029D">
        <w:rPr>
          <w:rFonts w:ascii="Arial Narrow" w:hAnsi="Arial Narrow"/>
          <w:color w:val="1E6DFF" w:themeColor="accent3" w:themeTint="99"/>
        </w:rPr>
        <w:t xml:space="preserve"> 59441001 Structure of lymph node</w:t>
      </w:r>
    </w:p>
    <w:p w14:paraId="592ED5C3" w14:textId="77777777" w:rsidR="00F8029D" w:rsidRPr="00F8029D" w:rsidRDefault="00F8029D" w:rsidP="00353112">
      <w:pPr>
        <w:rPr>
          <w:rFonts w:ascii="Arial Narrow" w:hAnsi="Arial Narrow"/>
          <w:color w:val="1E6DFF" w:themeColor="accent3" w:themeTint="99"/>
        </w:rPr>
      </w:pPr>
      <w:r w:rsidRPr="00F8029D">
        <w:rPr>
          <w:rFonts w:ascii="Arial Narrow" w:hAnsi="Arial Narrow"/>
          <w:color w:val="1E6DFF" w:themeColor="accent3" w:themeTint="99"/>
        </w:rPr>
        <w:t xml:space="preserve">7N8.. 00 [SO]Soft tissue </w:t>
      </w:r>
      <w:r w:rsidRPr="00F8029D">
        <w:rPr>
          <w:rFonts w:ascii="Arial Narrow" w:hAnsi="Arial Narrow"/>
        </w:rPr>
        <w:t>maps to</w:t>
      </w:r>
      <w:r w:rsidRPr="00F8029D">
        <w:rPr>
          <w:rFonts w:ascii="Arial Narrow" w:hAnsi="Arial Narrow"/>
          <w:color w:val="1E6DFF" w:themeColor="accent3" w:themeTint="99"/>
        </w:rPr>
        <w:t xml:space="preserve"> 87784001 Soft tissues</w:t>
      </w:r>
    </w:p>
    <w:p w14:paraId="74CB8792" w14:textId="77777777" w:rsidR="00F8029D" w:rsidRDefault="00F8029D" w:rsidP="00353112">
      <w:pPr>
        <w:rPr>
          <w:rFonts w:ascii="Arial Narrow" w:hAnsi="Arial Narrow"/>
          <w:color w:val="1E6DFF" w:themeColor="accent3" w:themeTint="99"/>
        </w:rPr>
      </w:pPr>
      <w:r w:rsidRPr="00F8029D">
        <w:rPr>
          <w:rFonts w:ascii="Arial Narrow" w:hAnsi="Arial Narrow"/>
          <w:color w:val="1E6DFF" w:themeColor="accent3" w:themeTint="99"/>
        </w:rPr>
        <w:t xml:space="preserve">7NAD1 00 [SO]Acromioclavicular joint </w:t>
      </w:r>
      <w:r w:rsidRPr="00F8029D">
        <w:rPr>
          <w:rFonts w:ascii="Arial Narrow" w:hAnsi="Arial Narrow"/>
        </w:rPr>
        <w:t>maps to</w:t>
      </w:r>
      <w:r w:rsidRPr="00F8029D">
        <w:rPr>
          <w:rFonts w:ascii="Arial Narrow" w:hAnsi="Arial Narrow"/>
          <w:color w:val="1E6DFF" w:themeColor="accent3" w:themeTint="99"/>
        </w:rPr>
        <w:t xml:space="preserve"> 85856004 Acromioclavicular joint structure</w:t>
      </w:r>
    </w:p>
    <w:p w14:paraId="3F1CD996" w14:textId="77777777" w:rsidR="0048769F" w:rsidRPr="00F8029D" w:rsidRDefault="0048769F" w:rsidP="00353112">
      <w:pPr>
        <w:rPr>
          <w:rFonts w:ascii="Arial Narrow" w:hAnsi="Arial Narrow"/>
          <w:color w:val="1E6DFF" w:themeColor="accent3" w:themeTint="99"/>
        </w:rPr>
      </w:pPr>
    </w:p>
    <w:p w14:paraId="50D4188C" w14:textId="77777777" w:rsidR="00E000C9" w:rsidRDefault="00E000C9" w:rsidP="00E000C9">
      <w:pPr>
        <w:pStyle w:val="Heading2"/>
      </w:pPr>
      <w:bookmarkStart w:id="23" w:name="_Toc16524748"/>
      <w:r>
        <w:t>Terms beginning [M]</w:t>
      </w:r>
      <w:bookmarkEnd w:id="23"/>
    </w:p>
    <w:p w14:paraId="73BE9084" w14:textId="77777777" w:rsidR="006506D7" w:rsidRDefault="00503B01" w:rsidP="00353112">
      <w:r>
        <w:t>The</w:t>
      </w:r>
      <w:r w:rsidR="00A93063">
        <w:t xml:space="preserve"> </w:t>
      </w:r>
      <w:r>
        <w:t>[M]</w:t>
      </w:r>
      <w:r w:rsidR="00A93063">
        <w:t xml:space="preserve"> prefix in a </w:t>
      </w:r>
      <w:r w:rsidR="00E000C9">
        <w:t xml:space="preserve">Read </w:t>
      </w:r>
      <w:r w:rsidR="00A93063">
        <w:t xml:space="preserve">term </w:t>
      </w:r>
      <w:r w:rsidR="00E000C9">
        <w:t>indicate</w:t>
      </w:r>
      <w:r w:rsidR="00A93063">
        <w:t>s</w:t>
      </w:r>
      <w:r w:rsidR="00E000C9">
        <w:t xml:space="preserve"> </w:t>
      </w:r>
      <w:r w:rsidR="00A93063">
        <w:t xml:space="preserve">that </w:t>
      </w:r>
      <w:r>
        <w:t>it</w:t>
      </w:r>
      <w:r w:rsidR="00E000C9">
        <w:t xml:space="preserve"> </w:t>
      </w:r>
      <w:r w:rsidR="00A93063">
        <w:t xml:space="preserve">originates </w:t>
      </w:r>
      <w:r w:rsidR="00EF77F0">
        <w:t xml:space="preserve">via ICD but ultimately </w:t>
      </w:r>
      <w:r w:rsidR="00A93063">
        <w:t xml:space="preserve">as </w:t>
      </w:r>
      <w:r w:rsidR="00E000C9">
        <w:t>a morphology term</w:t>
      </w:r>
      <w:r w:rsidR="00A93063">
        <w:t xml:space="preserve"> from ICD-O</w:t>
      </w:r>
      <w:r w:rsidR="0048769F">
        <w:t>. W</w:t>
      </w:r>
      <w:r>
        <w:t xml:space="preserve">ithin </w:t>
      </w:r>
      <w:r w:rsidR="0048769F">
        <w:t>ICD-O</w:t>
      </w:r>
      <w:r>
        <w:t xml:space="preserve"> cancer diagnoses should be recorded as a pair of codes: a morphology code stating the histopathological tumour type, and a site code s</w:t>
      </w:r>
      <w:r w:rsidR="00EF77F0">
        <w:t xml:space="preserve">tating </w:t>
      </w:r>
      <w:r w:rsidR="003B6802">
        <w:t>the</w:t>
      </w:r>
      <w:r w:rsidR="00EF77F0">
        <w:t xml:space="preserve"> anatomical location</w:t>
      </w:r>
      <w:r w:rsidR="003B6802">
        <w:t xml:space="preserve"> of the primary</w:t>
      </w:r>
      <w:r w:rsidR="00E000C9">
        <w:t xml:space="preserve">. SNOMED CT </w:t>
      </w:r>
      <w:r w:rsidR="0048769F">
        <w:t>closely mirrors content in</w:t>
      </w:r>
      <w:r w:rsidR="00EF77F0">
        <w:t xml:space="preserve"> ICD-O and offers </w:t>
      </w:r>
      <w:r w:rsidR="006E0622">
        <w:t xml:space="preserve">specific </w:t>
      </w:r>
      <w:r w:rsidR="00EF77F0">
        <w:t xml:space="preserve">and extensive separate </w:t>
      </w:r>
      <w:r w:rsidR="006E0622">
        <w:t>hierarchies</w:t>
      </w:r>
      <w:r w:rsidR="00E000C9">
        <w:t xml:space="preserve"> for</w:t>
      </w:r>
      <w:r w:rsidR="00A93063">
        <w:t xml:space="preserve"> morphologies and</w:t>
      </w:r>
      <w:r w:rsidR="00E000C9">
        <w:t xml:space="preserve"> body structures</w:t>
      </w:r>
      <w:r w:rsidR="0048769F">
        <w:t xml:space="preserve">; </w:t>
      </w:r>
      <w:r w:rsidR="003F7C77">
        <w:t xml:space="preserve">but (unlike READ) </w:t>
      </w:r>
      <w:r w:rsidR="00E000C9">
        <w:t xml:space="preserve">does not use the [M] </w:t>
      </w:r>
      <w:r w:rsidR="00EF77F0">
        <w:t xml:space="preserve">prefix </w:t>
      </w:r>
      <w:r w:rsidR="00E000C9">
        <w:t xml:space="preserve">to indicate </w:t>
      </w:r>
      <w:r w:rsidR="00EF77F0">
        <w:t>the morphology elements</w:t>
      </w:r>
      <w:r w:rsidR="00E000C9">
        <w:t xml:space="preserve">. </w:t>
      </w:r>
      <w:r w:rsidR="007A58B6">
        <w:t>Read’s [M]</w:t>
      </w:r>
      <w:r w:rsidR="00E000C9">
        <w:t xml:space="preserve"> terms are </w:t>
      </w:r>
      <w:r w:rsidR="0048769F">
        <w:t>therefore</w:t>
      </w:r>
      <w:r w:rsidR="007A58B6">
        <w:t xml:space="preserve"> </w:t>
      </w:r>
      <w:r w:rsidR="00E000C9">
        <w:t xml:space="preserve">generally available </w:t>
      </w:r>
      <w:r w:rsidR="00EF77F0">
        <w:t xml:space="preserve">in SNOMED </w:t>
      </w:r>
      <w:r w:rsidR="00E000C9">
        <w:t xml:space="preserve">using </w:t>
      </w:r>
      <w:r w:rsidR="00A93063">
        <w:t xml:space="preserve">the same text but excluding </w:t>
      </w:r>
      <w:r w:rsidR="00806876">
        <w:t xml:space="preserve">the </w:t>
      </w:r>
      <w:r w:rsidR="00A93063">
        <w:t>[M]</w:t>
      </w:r>
      <w:r w:rsidR="00EF77F0">
        <w:t xml:space="preserve"> prefix</w:t>
      </w:r>
      <w:r w:rsidR="00A93063">
        <w:t xml:space="preserve">, </w:t>
      </w:r>
      <w:r w:rsidR="00EF77F0">
        <w:t xml:space="preserve">though </w:t>
      </w:r>
      <w:r w:rsidR="00A93063">
        <w:t xml:space="preserve">note that most of the SNOMED codes involved are </w:t>
      </w:r>
      <w:r w:rsidR="007A58B6">
        <w:t xml:space="preserve">therefore </w:t>
      </w:r>
      <w:r w:rsidR="00A93063" w:rsidRPr="007A58B6">
        <w:rPr>
          <w:u w:val="single"/>
        </w:rPr>
        <w:t>not</w:t>
      </w:r>
      <w:r w:rsidR="00A93063">
        <w:t xml:space="preserve"> reportable as disorders – they’re </w:t>
      </w:r>
      <w:r w:rsidR="00EF77F0">
        <w:t xml:space="preserve">histopathological </w:t>
      </w:r>
      <w:r w:rsidR="00A93063">
        <w:t>morphologies</w:t>
      </w:r>
      <w:r w:rsidR="00EF77F0">
        <w:t>, not considered a diagnosis in themselves until linked to a specific anatomical site</w:t>
      </w:r>
      <w:r w:rsidR="00A92754">
        <w:t>.</w:t>
      </w:r>
    </w:p>
    <w:p w14:paraId="70BB1A1A" w14:textId="77777777" w:rsidR="001B7F21" w:rsidRPr="00AB78B5" w:rsidRDefault="001B7F21" w:rsidP="001B7F21">
      <w:r>
        <w:rPr>
          <w:bCs/>
        </w:rPr>
        <w:t xml:space="preserve">In SNOMED CT these concepts can be found under the concept of </w:t>
      </w:r>
      <w:r>
        <w:rPr>
          <w:b/>
          <w:bCs/>
          <w:color w:val="0000FF"/>
          <w:sz w:val="22"/>
          <w:szCs w:val="22"/>
        </w:rPr>
        <w:t xml:space="preserve">neoplasm </w:t>
      </w:r>
      <w:r w:rsidRPr="00E000C9">
        <w:t xml:space="preserve">and </w:t>
      </w:r>
      <w:r>
        <w:t xml:space="preserve">are in the body structure hierarchy within </w:t>
      </w:r>
      <w:r w:rsidRPr="00E000C9">
        <w:rPr>
          <w:b/>
          <w:bCs/>
          <w:color w:val="0000FF"/>
          <w:sz w:val="22"/>
          <w:szCs w:val="22"/>
        </w:rPr>
        <w:t>morphologic abnormality</w:t>
      </w:r>
      <w:r>
        <w:rPr>
          <w:b/>
          <w:bCs/>
          <w:color w:val="0000FF"/>
          <w:sz w:val="22"/>
          <w:szCs w:val="22"/>
        </w:rPr>
        <w:t>.</w:t>
      </w:r>
    </w:p>
    <w:p w14:paraId="54E544EA" w14:textId="77777777" w:rsidR="00E000C9" w:rsidRDefault="00942022" w:rsidP="00353112">
      <w:r w:rsidRPr="002F353A">
        <w:rPr>
          <w:b/>
        </w:rPr>
        <w:t>Note</w:t>
      </w:r>
      <w:r>
        <w:t xml:space="preserve"> that this is also the case in Read codes and cancers should not be recorded only with a [M] code. </w:t>
      </w:r>
      <w:r w:rsidR="00A92754">
        <w:t>Exceptions</w:t>
      </w:r>
      <w:r>
        <w:t xml:space="preserve"> in SNOMED</w:t>
      </w:r>
      <w:r w:rsidR="00A92754">
        <w:t xml:space="preserve"> typically include [M] terms that </w:t>
      </w:r>
      <w:r w:rsidR="00A92754" w:rsidRPr="00EF77F0">
        <w:rPr>
          <w:i/>
        </w:rPr>
        <w:t>already</w:t>
      </w:r>
      <w:r w:rsidR="00A92754">
        <w:t xml:space="preserve"> also imply a particular body site</w:t>
      </w:r>
      <w:r w:rsidR="00A93063">
        <w:t>:</w:t>
      </w:r>
    </w:p>
    <w:p w14:paraId="7A91AD61" w14:textId="77777777" w:rsidR="00A93063" w:rsidRPr="00A93063" w:rsidRDefault="00A93063" w:rsidP="00A93063">
      <w:pPr>
        <w:rPr>
          <w:rFonts w:ascii="Arial Narrow" w:hAnsi="Arial Narrow"/>
        </w:rPr>
      </w:pPr>
      <w:r w:rsidRPr="00A93063">
        <w:rPr>
          <w:rFonts w:ascii="Arial Narrow" w:hAnsi="Arial Narrow"/>
          <w:color w:val="1E6DFF" w:themeColor="accent3" w:themeTint="99"/>
        </w:rPr>
        <w:t xml:space="preserve">BB13. 00 [M]Carcinoma, metastatic, NOS </w:t>
      </w:r>
      <w:r w:rsidRPr="00A93063">
        <w:rPr>
          <w:rFonts w:ascii="Arial Narrow" w:hAnsi="Arial Narrow"/>
        </w:rPr>
        <w:t xml:space="preserve">maps to </w:t>
      </w:r>
      <w:r w:rsidRPr="00A93063">
        <w:rPr>
          <w:rFonts w:ascii="Arial Narrow" w:hAnsi="Arial Narrow"/>
          <w:color w:val="1E6DFF" w:themeColor="accent3" w:themeTint="99"/>
        </w:rPr>
        <w:t xml:space="preserve">79282002 Carcinoma, metastatic </w:t>
      </w:r>
      <w:r w:rsidRPr="00A93063">
        <w:rPr>
          <w:rFonts w:ascii="Arial Narrow" w:hAnsi="Arial Narrow"/>
        </w:rPr>
        <w:t>(morphologic abnormality)</w:t>
      </w:r>
    </w:p>
    <w:p w14:paraId="41B5636A" w14:textId="77777777" w:rsidR="00A93063" w:rsidRDefault="00A93063" w:rsidP="00A93063">
      <w:pPr>
        <w:rPr>
          <w:rFonts w:ascii="Arial Narrow" w:hAnsi="Arial Narrow"/>
        </w:rPr>
      </w:pPr>
      <w:r w:rsidRPr="00A93063">
        <w:rPr>
          <w:rFonts w:ascii="Arial Narrow" w:hAnsi="Arial Narrow"/>
          <w:color w:val="1E6DFF" w:themeColor="accent3" w:themeTint="99"/>
        </w:rPr>
        <w:t xml:space="preserve">BBEJ. 00 [M]Intradermal naevus </w:t>
      </w:r>
      <w:r w:rsidRPr="00A93063">
        <w:rPr>
          <w:rFonts w:ascii="Arial Narrow" w:hAnsi="Arial Narrow"/>
        </w:rPr>
        <w:t xml:space="preserve">maps to </w:t>
      </w:r>
      <w:r w:rsidRPr="00A93063">
        <w:rPr>
          <w:rFonts w:ascii="Arial Narrow" w:hAnsi="Arial Narrow"/>
          <w:color w:val="1E6DFF" w:themeColor="accent3" w:themeTint="99"/>
        </w:rPr>
        <w:t xml:space="preserve">112681002 Intradermal naevus </w:t>
      </w:r>
      <w:r w:rsidRPr="00A93063">
        <w:rPr>
          <w:rFonts w:ascii="Arial Narrow" w:hAnsi="Arial Narrow"/>
        </w:rPr>
        <w:t>(morphologic abnormality)</w:t>
      </w:r>
    </w:p>
    <w:p w14:paraId="66B3B90A" w14:textId="77777777" w:rsidR="007D7402" w:rsidRPr="007D7402" w:rsidRDefault="007D7402" w:rsidP="00A93063">
      <w:pPr>
        <w:rPr>
          <w:rFonts w:ascii="Arial Narrow" w:hAnsi="Arial Narrow"/>
        </w:rPr>
      </w:pPr>
      <w:r w:rsidRPr="007D7402">
        <w:rPr>
          <w:rFonts w:ascii="Arial Narrow" w:hAnsi="Arial Narrow"/>
          <w:color w:val="1E6DFF" w:themeColor="accent3" w:themeTint="99"/>
        </w:rPr>
        <w:t xml:space="preserve">BBg1. 11 [M]Lymphoma NOS </w:t>
      </w:r>
      <w:r w:rsidRPr="007D7402">
        <w:rPr>
          <w:rFonts w:ascii="Arial Narrow" w:hAnsi="Arial Narrow"/>
        </w:rPr>
        <w:t>maps to</w:t>
      </w:r>
      <w:r w:rsidRPr="007D7402">
        <w:rPr>
          <w:rFonts w:ascii="Arial Narrow" w:hAnsi="Arial Narrow"/>
          <w:color w:val="1E6DFF" w:themeColor="accent3" w:themeTint="99"/>
        </w:rPr>
        <w:t xml:space="preserve"> 21964009 Malignant lymphoma</w:t>
      </w:r>
      <w:r>
        <w:rPr>
          <w:rFonts w:ascii="Arial Narrow" w:hAnsi="Arial Narrow"/>
          <w:color w:val="1E6DFF" w:themeColor="accent3" w:themeTint="99"/>
        </w:rPr>
        <w:t xml:space="preserve"> </w:t>
      </w:r>
      <w:r w:rsidRPr="00A93063">
        <w:rPr>
          <w:rFonts w:ascii="Arial Narrow" w:hAnsi="Arial Narrow"/>
        </w:rPr>
        <w:t>(morphologic abnormality)</w:t>
      </w:r>
    </w:p>
    <w:p w14:paraId="17CEA52E" w14:textId="77777777" w:rsidR="00A93063" w:rsidRPr="00A93063" w:rsidRDefault="00A93063" w:rsidP="00A93063">
      <w:r w:rsidRPr="00A93063">
        <w:t>But:</w:t>
      </w:r>
    </w:p>
    <w:p w14:paraId="6DA38271" w14:textId="77777777" w:rsidR="00A93063" w:rsidRDefault="00A93063" w:rsidP="00A93063">
      <w:pPr>
        <w:rPr>
          <w:rFonts w:ascii="Arial Narrow" w:hAnsi="Arial Narrow"/>
        </w:rPr>
      </w:pPr>
      <w:r w:rsidRPr="00A93063">
        <w:rPr>
          <w:rFonts w:ascii="Arial Narrow" w:hAnsi="Arial Narrow"/>
          <w:color w:val="1E6DFF" w:themeColor="accent3" w:themeTint="99"/>
        </w:rPr>
        <w:t xml:space="preserve">BBK00 11 [M]Fibroid uterus </w:t>
      </w:r>
      <w:r w:rsidRPr="00A93063">
        <w:rPr>
          <w:rFonts w:ascii="Arial Narrow" w:hAnsi="Arial Narrow"/>
        </w:rPr>
        <w:t>maps to</w:t>
      </w:r>
      <w:r w:rsidRPr="00A93063">
        <w:rPr>
          <w:rFonts w:ascii="Arial Narrow" w:hAnsi="Arial Narrow"/>
          <w:color w:val="1E6DFF" w:themeColor="accent3" w:themeTint="99"/>
        </w:rPr>
        <w:t xml:space="preserve"> 95315005 Fibroid uterus</w:t>
      </w:r>
      <w:r>
        <w:rPr>
          <w:rFonts w:ascii="Arial Narrow" w:hAnsi="Arial Narrow"/>
          <w:color w:val="1E6DFF" w:themeColor="accent3" w:themeTint="99"/>
        </w:rPr>
        <w:t xml:space="preserve"> </w:t>
      </w:r>
      <w:r w:rsidRPr="00A93063">
        <w:rPr>
          <w:rFonts w:ascii="Arial Narrow" w:hAnsi="Arial Narrow"/>
        </w:rPr>
        <w:t>(disorder)</w:t>
      </w:r>
    </w:p>
    <w:p w14:paraId="34D013C0" w14:textId="77777777" w:rsidR="0047041D" w:rsidRDefault="0047041D" w:rsidP="00A93063">
      <w:pPr>
        <w:rPr>
          <w:rFonts w:ascii="Arial Narrow" w:hAnsi="Arial Narrow"/>
          <w:color w:val="1E6DFF" w:themeColor="accent3" w:themeTint="99"/>
        </w:rPr>
      </w:pPr>
    </w:p>
    <w:p w14:paraId="2D927967" w14:textId="77777777" w:rsidR="006E046F" w:rsidRDefault="006E046F" w:rsidP="006E046F">
      <w:pPr>
        <w:pStyle w:val="Heading2"/>
      </w:pPr>
      <w:bookmarkStart w:id="24" w:name="_Toc16524749"/>
      <w:r>
        <w:t>Terms beginning FH and H/O</w:t>
      </w:r>
      <w:bookmarkEnd w:id="24"/>
    </w:p>
    <w:p w14:paraId="67483749" w14:textId="77777777" w:rsidR="00A616CA" w:rsidRDefault="001875CB" w:rsidP="006E046F">
      <w:r>
        <w:t xml:space="preserve">Read </w:t>
      </w:r>
      <w:r w:rsidR="00F000C6">
        <w:t>v</w:t>
      </w:r>
      <w:r w:rsidR="006E046F">
        <w:t xml:space="preserve">2 provides </w:t>
      </w:r>
      <w:r w:rsidR="000176B0">
        <w:t>about 1,500</w:t>
      </w:r>
      <w:r w:rsidR="006E046F">
        <w:t xml:space="preserve"> codes </w:t>
      </w:r>
      <w:r w:rsidR="000176B0">
        <w:t xml:space="preserve">corresponding to </w:t>
      </w:r>
      <w:r w:rsidR="006E046F">
        <w:t xml:space="preserve">the presence (or occasionally the absence) of </w:t>
      </w:r>
      <w:r w:rsidR="000176B0">
        <w:t xml:space="preserve">a </w:t>
      </w:r>
      <w:r w:rsidR="008F4DB0">
        <w:t xml:space="preserve">prior personal or </w:t>
      </w:r>
      <w:r w:rsidR="006E046F">
        <w:t>family history of disease</w:t>
      </w:r>
      <w:r w:rsidR="000176B0">
        <w:t>s</w:t>
      </w:r>
      <w:r w:rsidR="00A616CA">
        <w:t xml:space="preserve"> and procedures</w:t>
      </w:r>
      <w:r w:rsidR="00E97024">
        <w:t xml:space="preserve">. </w:t>
      </w:r>
    </w:p>
    <w:p w14:paraId="587DE7AD" w14:textId="77777777" w:rsidR="006E046F" w:rsidRDefault="008F4DB0" w:rsidP="006E046F">
      <w:r>
        <w:t>These codes include:</w:t>
      </w:r>
    </w:p>
    <w:p w14:paraId="712DB0DC" w14:textId="77777777" w:rsidR="008F4DB0" w:rsidRDefault="00E97024" w:rsidP="000176B0">
      <w:pPr>
        <w:ind w:left="720"/>
      </w:pPr>
      <w:r>
        <w:t xml:space="preserve">6 codes under </w:t>
      </w:r>
      <w:r w:rsidRPr="00E97024">
        <w:rPr>
          <w:rFonts w:ascii="Arial Narrow" w:hAnsi="Arial Narrow"/>
          <w:color w:val="1E6DFF" w:themeColor="accent3" w:themeTint="99"/>
        </w:rPr>
        <w:t>1154. No significant family history</w:t>
      </w:r>
      <w:r w:rsidR="000176B0">
        <w:rPr>
          <w:rFonts w:ascii="Arial Narrow" w:hAnsi="Arial Narrow"/>
          <w:color w:val="1E6DFF" w:themeColor="accent3" w:themeTint="99"/>
        </w:rPr>
        <w:br/>
      </w:r>
      <w:r>
        <w:t xml:space="preserve">305 codes under </w:t>
      </w:r>
      <w:r w:rsidRPr="00E97024">
        <w:rPr>
          <w:rFonts w:ascii="Arial Narrow" w:hAnsi="Arial Narrow"/>
          <w:color w:val="1E6DFF" w:themeColor="accent3" w:themeTint="99"/>
        </w:rPr>
        <w:t>12… FH: Family history</w:t>
      </w:r>
      <w:r>
        <w:t xml:space="preserve"> (</w:t>
      </w:r>
      <w:r w:rsidRPr="00E97024">
        <w:t>including 31 under</w:t>
      </w:r>
      <w:r>
        <w:rPr>
          <w:rFonts w:ascii="Arial Narrow" w:hAnsi="Arial Narrow"/>
          <w:color w:val="1E6DFF" w:themeColor="accent3" w:themeTint="99"/>
        </w:rPr>
        <w:t xml:space="preserve"> </w:t>
      </w:r>
      <w:r w:rsidRPr="00E97024">
        <w:rPr>
          <w:rFonts w:ascii="Arial Narrow" w:hAnsi="Arial Narrow"/>
          <w:color w:val="1E6DFF" w:themeColor="accent3" w:themeTint="99"/>
        </w:rPr>
        <w:t>122.. No relevant family history</w:t>
      </w:r>
      <w:r w:rsidRPr="00E97024">
        <w:t>)</w:t>
      </w:r>
      <w:r w:rsidR="000176B0">
        <w:br/>
      </w:r>
      <w:r w:rsidR="008F4DB0">
        <w:t xml:space="preserve">508 codes under </w:t>
      </w:r>
      <w:r w:rsidR="008F4DB0" w:rsidRPr="008F4DB0">
        <w:rPr>
          <w:rFonts w:ascii="Arial Narrow" w:hAnsi="Arial Narrow"/>
          <w:color w:val="1E6DFF" w:themeColor="accent3" w:themeTint="99"/>
        </w:rPr>
        <w:t>14... Past medical history</w:t>
      </w:r>
      <w:r w:rsidR="000176B0">
        <w:rPr>
          <w:rFonts w:ascii="Arial Narrow" w:hAnsi="Arial Narrow"/>
          <w:color w:val="1E6DFF" w:themeColor="accent3" w:themeTint="99"/>
        </w:rPr>
        <w:br/>
      </w:r>
      <w:r w:rsidR="008F4DB0">
        <w:t>90</w:t>
      </w:r>
      <w:r w:rsidR="008F4DB0" w:rsidRPr="008F4DB0">
        <w:t xml:space="preserve"> codes under</w:t>
      </w:r>
      <w:r w:rsidR="008F4DB0">
        <w:rPr>
          <w:rFonts w:ascii="Arial Narrow" w:hAnsi="Arial Narrow"/>
          <w:color w:val="1E6DFF" w:themeColor="accent3" w:themeTint="99"/>
        </w:rPr>
        <w:t xml:space="preserve"> </w:t>
      </w:r>
      <w:r w:rsidR="008F4DB0" w:rsidRPr="008F4DB0">
        <w:rPr>
          <w:rFonts w:ascii="Arial Narrow" w:hAnsi="Arial Narrow"/>
          <w:color w:val="1E6DFF" w:themeColor="accent3" w:themeTint="99"/>
        </w:rPr>
        <w:t>15... Gynaecological history</w:t>
      </w:r>
      <w:r w:rsidR="000176B0">
        <w:rPr>
          <w:rFonts w:ascii="Arial Narrow" w:hAnsi="Arial Narrow"/>
          <w:color w:val="1E6DFF" w:themeColor="accent3" w:themeTint="99"/>
        </w:rPr>
        <w:br/>
      </w:r>
      <w:r w:rsidR="008F4DB0">
        <w:t xml:space="preserve">72 codes under </w:t>
      </w:r>
      <w:r w:rsidR="008F4DB0" w:rsidRPr="000176B0">
        <w:rPr>
          <w:rFonts w:ascii="Arial Narrow" w:hAnsi="Arial Narrow"/>
          <w:color w:val="1E6DFF" w:themeColor="accent3" w:themeTint="99"/>
        </w:rPr>
        <w:t>1T... History of substance misuse</w:t>
      </w:r>
      <w:r w:rsidR="000176B0">
        <w:rPr>
          <w:rFonts w:ascii="Arial Narrow" w:hAnsi="Arial Narrow"/>
          <w:color w:val="1E6DFF" w:themeColor="accent3" w:themeTint="99"/>
        </w:rPr>
        <w:br/>
      </w:r>
      <w:r w:rsidR="008F4DB0">
        <w:t xml:space="preserve">175 codes under </w:t>
      </w:r>
      <w:r w:rsidRPr="008F4DB0">
        <w:rPr>
          <w:rFonts w:ascii="Arial Narrow" w:hAnsi="Arial Narrow"/>
          <w:color w:val="1E6DFF" w:themeColor="accent3" w:themeTint="99"/>
        </w:rPr>
        <w:t>ZV1.. [V]Potential health hazards related to personal history (PH) and family history (FH)</w:t>
      </w:r>
      <w:r w:rsidR="000176B0">
        <w:rPr>
          <w:rFonts w:ascii="Arial Narrow" w:hAnsi="Arial Narrow"/>
          <w:color w:val="1E6DFF" w:themeColor="accent3" w:themeTint="99"/>
        </w:rPr>
        <w:t xml:space="preserve"> </w:t>
      </w:r>
      <w:r w:rsidR="008F4DB0">
        <w:t>o</w:t>
      </w:r>
      <w:r w:rsidR="008F4DB0" w:rsidRPr="008F4DB0">
        <w:t>f which 67 family history and 108 personal history</w:t>
      </w:r>
    </w:p>
    <w:p w14:paraId="00E6E009" w14:textId="77777777" w:rsidR="000176B0" w:rsidRDefault="000176B0" w:rsidP="000176B0">
      <w:r>
        <w:t xml:space="preserve">Coverage is </w:t>
      </w:r>
      <w:r w:rsidR="005F1736">
        <w:t>however</w:t>
      </w:r>
      <w:r w:rsidR="00A616CA">
        <w:t xml:space="preserve"> </w:t>
      </w:r>
      <w:r w:rsidR="00E6686B">
        <w:t>limited</w:t>
      </w:r>
      <w:r w:rsidR="005F1736">
        <w:t>, being mostly restricted</w:t>
      </w:r>
      <w:r>
        <w:t xml:space="preserve"> to common diseases</w:t>
      </w:r>
      <w:r w:rsidR="00E6686B">
        <w:t xml:space="preserve"> where prior personal or family history is </w:t>
      </w:r>
      <w:r w:rsidR="00A616CA">
        <w:t xml:space="preserve">also </w:t>
      </w:r>
      <w:r w:rsidR="00E6686B">
        <w:t>both common and clinically important</w:t>
      </w:r>
      <w:r w:rsidR="00A616CA">
        <w:t xml:space="preserve">. There are no </w:t>
      </w:r>
      <w:r>
        <w:t>READ code</w:t>
      </w:r>
      <w:r w:rsidR="00A616CA">
        <w:t>s</w:t>
      </w:r>
      <w:r>
        <w:t xml:space="preserve"> to represent </w:t>
      </w:r>
      <w:r w:rsidR="00A616CA">
        <w:t xml:space="preserve">a </w:t>
      </w:r>
      <w:r>
        <w:t>personal or family history</w:t>
      </w:r>
      <w:r w:rsidR="00A616CA">
        <w:t xml:space="preserve"> of many </w:t>
      </w:r>
      <w:r w:rsidR="005F1736">
        <w:t xml:space="preserve">less common </w:t>
      </w:r>
      <w:r w:rsidR="00A616CA">
        <w:t xml:space="preserve">diseases </w:t>
      </w:r>
      <w:r w:rsidR="005F1736">
        <w:t xml:space="preserve">or those that are common but </w:t>
      </w:r>
      <w:r w:rsidR="00A616CA">
        <w:t>where any heritable component is not widely recognised.</w:t>
      </w:r>
    </w:p>
    <w:p w14:paraId="342D7357" w14:textId="77777777" w:rsidR="00E6686B" w:rsidRDefault="00E6686B" w:rsidP="00E6686B">
      <w:r>
        <w:t xml:space="preserve">These </w:t>
      </w:r>
      <w:r w:rsidR="00241250">
        <w:t xml:space="preserve">1,500 </w:t>
      </w:r>
      <w:r>
        <w:t>codes are mapped as appropriate to corresponding SNOMED codes below</w:t>
      </w:r>
      <w:r w:rsidRPr="00E6686B">
        <w:t xml:space="preserve"> </w:t>
      </w:r>
      <w:r w:rsidRPr="00DD68D4">
        <w:rPr>
          <w:rFonts w:ascii="Arial Narrow" w:hAnsi="Arial Narrow"/>
          <w:color w:val="1E6DFF" w:themeColor="accent3" w:themeTint="99"/>
        </w:rPr>
        <w:t>243796009 Situation with explicit context (situation)</w:t>
      </w:r>
      <w:r>
        <w:t xml:space="preserve"> or, more specifically, below one of:</w:t>
      </w:r>
    </w:p>
    <w:p w14:paraId="4EAEA1AE" w14:textId="77777777" w:rsidR="00DD68D4" w:rsidRPr="008F4DB0" w:rsidRDefault="00E6686B" w:rsidP="00DD68D4">
      <w:pPr>
        <w:ind w:left="720"/>
      </w:pPr>
      <w:r w:rsidRPr="00DD68D4">
        <w:rPr>
          <w:rFonts w:ascii="Arial Narrow" w:hAnsi="Arial Narrow"/>
          <w:color w:val="1E6DFF" w:themeColor="accent3" w:themeTint="99"/>
        </w:rPr>
        <w:t>416471007|Family history of clinical finding (situation)|</w:t>
      </w:r>
      <w:r w:rsidR="00DD68D4">
        <w:rPr>
          <w:rFonts w:ascii="Arial Narrow" w:hAnsi="Arial Narrow"/>
          <w:color w:val="1E6DFF" w:themeColor="accent3" w:themeTint="99"/>
        </w:rPr>
        <w:br/>
      </w:r>
      <w:r w:rsidR="00DD68D4" w:rsidRPr="00DD68D4">
        <w:rPr>
          <w:rFonts w:ascii="Arial Narrow" w:hAnsi="Arial Narrow"/>
          <w:color w:val="1E6DFF" w:themeColor="accent3" w:themeTint="99"/>
        </w:rPr>
        <w:t xml:space="preserve">417662000 History of clinical finding in subject (situation) </w:t>
      </w:r>
      <w:r w:rsidR="00DD68D4">
        <w:rPr>
          <w:rFonts w:ascii="Arial Narrow" w:hAnsi="Arial Narrow"/>
          <w:color w:val="1E6DFF" w:themeColor="accent3" w:themeTint="99"/>
        </w:rPr>
        <w:br/>
      </w:r>
      <w:r w:rsidR="00DD68D4" w:rsidRPr="00DD68D4">
        <w:rPr>
          <w:rFonts w:ascii="Arial Narrow" w:hAnsi="Arial Narrow"/>
          <w:color w:val="1E6DFF" w:themeColor="accent3" w:themeTint="99"/>
        </w:rPr>
        <w:t>297249002 Family history of procedure (situation)</w:t>
      </w:r>
      <w:r w:rsidR="00DD68D4">
        <w:rPr>
          <w:rFonts w:ascii="Arial Narrow" w:hAnsi="Arial Narrow"/>
          <w:color w:val="1E6DFF" w:themeColor="accent3" w:themeTint="99"/>
        </w:rPr>
        <w:br/>
      </w:r>
      <w:r w:rsidR="00DD68D4" w:rsidRPr="00DD68D4">
        <w:rPr>
          <w:rFonts w:ascii="Arial Narrow" w:hAnsi="Arial Narrow"/>
          <w:color w:val="1E6DFF" w:themeColor="accent3" w:themeTint="99"/>
        </w:rPr>
        <w:t>416940007 Past history of procedure (situation)</w:t>
      </w:r>
      <w:r w:rsidR="00DD68D4">
        <w:rPr>
          <w:rFonts w:ascii="Arial Narrow" w:hAnsi="Arial Narrow"/>
          <w:color w:val="1E6DFF" w:themeColor="accent3" w:themeTint="99"/>
        </w:rPr>
        <w:br/>
      </w:r>
      <w:r w:rsidRPr="00DD68D4">
        <w:rPr>
          <w:rFonts w:ascii="Arial Narrow" w:hAnsi="Arial Narrow"/>
          <w:color w:val="1E6DFF" w:themeColor="accent3" w:themeTint="99"/>
        </w:rPr>
        <w:t>160266009 No family history of clinical finding (situation)</w:t>
      </w:r>
      <w:r w:rsidR="00DD68D4">
        <w:rPr>
          <w:rFonts w:ascii="Arial Narrow" w:hAnsi="Arial Narrow"/>
          <w:color w:val="1E6DFF" w:themeColor="accent3" w:themeTint="99"/>
        </w:rPr>
        <w:br/>
      </w:r>
      <w:r w:rsidR="00DD68D4" w:rsidRPr="00DD68D4">
        <w:rPr>
          <w:rFonts w:ascii="Arial Narrow" w:hAnsi="Arial Narrow"/>
          <w:color w:val="1E6DFF" w:themeColor="accent3" w:themeTint="99"/>
        </w:rPr>
        <w:t>443508001 No history of clinical finding in subject (situation)</w:t>
      </w:r>
    </w:p>
    <w:p w14:paraId="1C7D63B9" w14:textId="77777777" w:rsidR="006B46F2" w:rsidRDefault="00BF29D2" w:rsidP="006B46F2">
      <w:r w:rsidRPr="003A2251">
        <w:rPr>
          <w:b/>
          <w:bCs/>
        </w:rPr>
        <w:t>Note</w:t>
      </w:r>
      <w:r>
        <w:t>. Once all systems have migrated to SNOMED CT it is likely that the approach for recording family history will change to make better use of SNOMED CT thus enable greater diversity of what can be recorded as a history.</w:t>
      </w:r>
    </w:p>
    <w:p w14:paraId="1167615D" w14:textId="77777777" w:rsidR="00BF29D2" w:rsidRDefault="00BF29D2" w:rsidP="006B46F2"/>
    <w:p w14:paraId="460EE641" w14:textId="77777777" w:rsidR="00FC1DB1" w:rsidRDefault="00FC1DB1" w:rsidP="006E046F">
      <w:pPr>
        <w:pStyle w:val="Heading2"/>
      </w:pPr>
      <w:bookmarkStart w:id="25" w:name="_Toc16524750"/>
      <w:r>
        <w:t>Terms beginning O/E</w:t>
      </w:r>
      <w:r w:rsidR="00862409">
        <w:t xml:space="preserve"> or C/O</w:t>
      </w:r>
      <w:bookmarkEnd w:id="25"/>
    </w:p>
    <w:p w14:paraId="44A431AA" w14:textId="77777777" w:rsidR="009B3294" w:rsidRDefault="001875CB" w:rsidP="00FC1DB1">
      <w:r>
        <w:t xml:space="preserve">Read </w:t>
      </w:r>
      <w:r w:rsidR="00F000C6">
        <w:t>v</w:t>
      </w:r>
      <w:r w:rsidR="00FC1DB1">
        <w:t xml:space="preserve">2 provides over </w:t>
      </w:r>
      <w:r w:rsidR="007B5A5F">
        <w:t>two thousand codes with terms beginning ‘</w:t>
      </w:r>
      <w:r w:rsidR="006330CF">
        <w:t>O/E</w:t>
      </w:r>
      <w:r w:rsidR="007B5A5F">
        <w:t xml:space="preserve">’, </w:t>
      </w:r>
      <w:r w:rsidR="006330CF">
        <w:t xml:space="preserve">meaning </w:t>
      </w:r>
      <w:r w:rsidR="007B5A5F">
        <w:t>‘O</w:t>
      </w:r>
      <w:r w:rsidR="006330CF">
        <w:t>n examination</w:t>
      </w:r>
      <w:r w:rsidR="007B5A5F">
        <w:t>’</w:t>
      </w:r>
      <w:r w:rsidR="006330CF">
        <w:t xml:space="preserve">.  All </w:t>
      </w:r>
      <w:r w:rsidR="009B3294">
        <w:t xml:space="preserve">but 11 </w:t>
      </w:r>
      <w:r w:rsidR="006F0DCC">
        <w:t xml:space="preserve">appear </w:t>
      </w:r>
      <w:r w:rsidR="009B3294">
        <w:t xml:space="preserve">in READ under </w:t>
      </w:r>
      <w:r w:rsidR="009B3294" w:rsidRPr="009B3294">
        <w:rPr>
          <w:rFonts w:ascii="Arial Narrow" w:hAnsi="Arial Narrow"/>
          <w:color w:val="1E6DFF" w:themeColor="accent3" w:themeTint="99"/>
        </w:rPr>
        <w:t>2.... Examination / Signs</w:t>
      </w:r>
      <w:r w:rsidR="006330CF">
        <w:t>. T</w:t>
      </w:r>
      <w:r w:rsidR="002E6DDE">
        <w:t xml:space="preserve">hey </w:t>
      </w:r>
      <w:r w:rsidR="006330CF">
        <w:t xml:space="preserve">relate </w:t>
      </w:r>
      <w:r w:rsidR="002E6DDE">
        <w:t xml:space="preserve">to positive or negative findings </w:t>
      </w:r>
      <w:r w:rsidR="006330CF">
        <w:t xml:space="preserve">and </w:t>
      </w:r>
      <w:r w:rsidR="002E6DDE">
        <w:t xml:space="preserve">signs that can be objectively demonstrated by means of a physical examination e.g. </w:t>
      </w:r>
      <w:r w:rsidR="002E6DDE" w:rsidRPr="009B3294">
        <w:rPr>
          <w:rFonts w:ascii="Arial Narrow" w:hAnsi="Arial Narrow"/>
          <w:color w:val="1E6DFF" w:themeColor="accent3" w:themeTint="99"/>
        </w:rPr>
        <w:t>212B. O/E looks ill</w:t>
      </w:r>
      <w:r w:rsidR="002E6DDE">
        <w:rPr>
          <w:rFonts w:ascii="Arial Narrow" w:hAnsi="Arial Narrow"/>
          <w:color w:val="1E6DFF" w:themeColor="accent3" w:themeTint="99"/>
        </w:rPr>
        <w:t xml:space="preserve">; </w:t>
      </w:r>
      <w:r w:rsidR="002E6DDE" w:rsidRPr="009B3294">
        <w:rPr>
          <w:rFonts w:ascii="Arial Narrow" w:hAnsi="Arial Narrow"/>
          <w:color w:val="1E6DFF" w:themeColor="accent3" w:themeTint="99"/>
        </w:rPr>
        <w:t>24A1.</w:t>
      </w:r>
      <w:r w:rsidR="002E6DDE">
        <w:rPr>
          <w:rFonts w:ascii="Arial Narrow" w:hAnsi="Arial Narrow"/>
          <w:color w:val="1E6DFF" w:themeColor="accent3" w:themeTint="99"/>
        </w:rPr>
        <w:t xml:space="preserve"> </w:t>
      </w:r>
      <w:r w:rsidR="002E6DDE" w:rsidRPr="009B3294">
        <w:rPr>
          <w:rFonts w:ascii="Arial Narrow" w:hAnsi="Arial Narrow"/>
          <w:color w:val="1E6DFF" w:themeColor="accent3" w:themeTint="99"/>
        </w:rPr>
        <w:t>O/E - no cardiac thrill</w:t>
      </w:r>
      <w:r w:rsidR="002E6DDE">
        <w:t>.</w:t>
      </w:r>
    </w:p>
    <w:p w14:paraId="6A122FBB" w14:textId="77777777" w:rsidR="002E6DDE" w:rsidRDefault="00862D85" w:rsidP="002E6DDE">
      <w:r>
        <w:t xml:space="preserve">Similarly, a </w:t>
      </w:r>
      <w:r w:rsidR="00EE4EC2">
        <w:t xml:space="preserve">much </w:t>
      </w:r>
      <w:r>
        <w:t xml:space="preserve">smaller number </w:t>
      </w:r>
      <w:r w:rsidR="00EE4EC2">
        <w:t xml:space="preserve">of </w:t>
      </w:r>
      <w:r>
        <w:t xml:space="preserve">codes </w:t>
      </w:r>
      <w:r w:rsidR="00EE4EC2">
        <w:t>(</w:t>
      </w:r>
      <w:r w:rsidR="006330CF">
        <w:t>40</w:t>
      </w:r>
      <w:r w:rsidR="00EE4EC2">
        <w:t xml:space="preserve">) exist </w:t>
      </w:r>
      <w:r w:rsidR="002E6DDE">
        <w:t xml:space="preserve">under </w:t>
      </w:r>
      <w:r w:rsidR="002E6DDE" w:rsidRPr="00862D85">
        <w:rPr>
          <w:rFonts w:ascii="Arial Narrow" w:hAnsi="Arial Narrow"/>
          <w:color w:val="1E6DFF" w:themeColor="accent3" w:themeTint="99"/>
        </w:rPr>
        <w:t>1.... History / symptoms</w:t>
      </w:r>
      <w:r w:rsidR="002E6DDE">
        <w:t xml:space="preserve"> </w:t>
      </w:r>
      <w:r>
        <w:t>with terms beginning</w:t>
      </w:r>
      <w:r w:rsidR="006330CF">
        <w:t xml:space="preserve"> or containing</w:t>
      </w:r>
      <w:r>
        <w:t xml:space="preserve"> ‘</w:t>
      </w:r>
      <w:r w:rsidR="006330CF">
        <w:t>C/O’, meaning ‘</w:t>
      </w:r>
      <w:r>
        <w:t xml:space="preserve">Complains of’. </w:t>
      </w:r>
      <w:r w:rsidR="002E6DDE">
        <w:t xml:space="preserve">These correspond to symptoms that have been </w:t>
      </w:r>
      <w:r w:rsidR="009A5BFF">
        <w:t xml:space="preserve">reported </w:t>
      </w:r>
      <w:r w:rsidR="002E6DDE">
        <w:t xml:space="preserve">subjectively </w:t>
      </w:r>
      <w:r w:rsidR="009A5BFF">
        <w:t>by the patient (e.g.</w:t>
      </w:r>
      <w:r w:rsidR="009A5BFF" w:rsidRPr="009A5BFF">
        <w:t xml:space="preserve"> </w:t>
      </w:r>
      <w:r w:rsidR="009A5BFF" w:rsidRPr="009A5BFF">
        <w:rPr>
          <w:rFonts w:ascii="Arial Narrow" w:hAnsi="Arial Narrow"/>
          <w:color w:val="1E6DFF" w:themeColor="accent3" w:themeTint="99"/>
        </w:rPr>
        <w:t>16C5. C/O - low back pain</w:t>
      </w:r>
      <w:r w:rsidR="009A5BFF">
        <w:t>)</w:t>
      </w:r>
      <w:r w:rsidR="009B3294">
        <w:t xml:space="preserve">. </w:t>
      </w:r>
    </w:p>
    <w:p w14:paraId="56BE0521" w14:textId="77777777" w:rsidR="00FC1DB1" w:rsidRDefault="006F0DCC" w:rsidP="002E6DDE">
      <w:r>
        <w:t xml:space="preserve">Where a </w:t>
      </w:r>
      <w:r w:rsidR="002E6DDE">
        <w:t xml:space="preserve">clinical </w:t>
      </w:r>
      <w:r>
        <w:t>phenomenon</w:t>
      </w:r>
      <w:r w:rsidR="002E6DDE">
        <w:t xml:space="preserve"> can be </w:t>
      </w:r>
      <w:r w:rsidR="002E6DDE" w:rsidRPr="002E6DDE">
        <w:rPr>
          <w:i/>
        </w:rPr>
        <w:t>either</w:t>
      </w:r>
      <w:r w:rsidR="002E6DDE">
        <w:t xml:space="preserve"> </w:t>
      </w:r>
      <w:r>
        <w:t xml:space="preserve">observed as </w:t>
      </w:r>
      <w:r w:rsidR="002E6DDE">
        <w:t xml:space="preserve">a sign </w:t>
      </w:r>
      <w:r w:rsidR="002E6DDE" w:rsidRPr="002E6DDE">
        <w:rPr>
          <w:i/>
        </w:rPr>
        <w:t>or</w:t>
      </w:r>
      <w:r w:rsidR="002E6DDE">
        <w:t xml:space="preserve"> </w:t>
      </w:r>
      <w:r>
        <w:t xml:space="preserve">reported as </w:t>
      </w:r>
      <w:r w:rsidR="002E6DDE">
        <w:t>a symptom</w:t>
      </w:r>
      <w:r>
        <w:t>, R</w:t>
      </w:r>
      <w:r w:rsidR="001875CB">
        <w:t xml:space="preserve">ead </w:t>
      </w:r>
      <w:r w:rsidR="00F000C6">
        <w:t>v</w:t>
      </w:r>
      <w:r>
        <w:t xml:space="preserve">2 may offer </w:t>
      </w:r>
      <w:r w:rsidR="002E6DDE">
        <w:t xml:space="preserve">two separate codes </w:t>
      </w:r>
      <w:r w:rsidR="00862409">
        <w:t xml:space="preserve">e.g. </w:t>
      </w:r>
      <w:r w:rsidR="0030413D" w:rsidRPr="0030413D">
        <w:rPr>
          <w:rFonts w:ascii="Arial Narrow" w:hAnsi="Arial Narrow"/>
          <w:color w:val="1E6DFF" w:themeColor="accent3" w:themeTint="99"/>
        </w:rPr>
        <w:t>2I14. O/E - a rash</w:t>
      </w:r>
      <w:r w:rsidR="002E6DDE">
        <w:t xml:space="preserve"> and </w:t>
      </w:r>
      <w:r w:rsidR="0030413D" w:rsidRPr="0030413D">
        <w:rPr>
          <w:rFonts w:ascii="Arial Narrow" w:hAnsi="Arial Narrow"/>
          <w:color w:val="1E6DFF" w:themeColor="accent3" w:themeTint="99"/>
        </w:rPr>
        <w:t>1D14. C/O: a rash</w:t>
      </w:r>
      <w:r w:rsidR="002E6DDE">
        <w:t>.</w:t>
      </w:r>
    </w:p>
    <w:p w14:paraId="52D7A7EA" w14:textId="77777777" w:rsidR="00630D1C" w:rsidRPr="00C8601C" w:rsidRDefault="00630D1C" w:rsidP="002E6DDE">
      <w:pPr>
        <w:rPr>
          <w:rFonts w:ascii="Arial Narrow" w:hAnsi="Arial Narrow"/>
          <w:color w:val="1E6DFF" w:themeColor="accent3" w:themeTint="99"/>
        </w:rPr>
      </w:pPr>
      <w:r>
        <w:t xml:space="preserve">All </w:t>
      </w:r>
      <w:r w:rsidR="001875CB">
        <w:t xml:space="preserve">Read’s </w:t>
      </w:r>
      <w:r>
        <w:t xml:space="preserve">‘C/O’ codes </w:t>
      </w:r>
      <w:r w:rsidR="006F0DCC">
        <w:t>map</w:t>
      </w:r>
      <w:r>
        <w:t xml:space="preserve"> to a directly equivalent SNOMED </w:t>
      </w:r>
      <w:r w:rsidR="006F0DCC">
        <w:t xml:space="preserve">CT </w:t>
      </w:r>
      <w:r>
        <w:t xml:space="preserve">term also beginning ‘C/O’. </w:t>
      </w:r>
      <w:r w:rsidR="006F0DCC">
        <w:t xml:space="preserve">The SNOMED CT maps are all </w:t>
      </w:r>
      <w:r w:rsidR="00C8601C">
        <w:t xml:space="preserve">within the taxonomy under </w:t>
      </w:r>
      <w:r w:rsidR="00C8601C" w:rsidRPr="00C8601C">
        <w:rPr>
          <w:rFonts w:ascii="Arial Narrow" w:hAnsi="Arial Narrow"/>
          <w:color w:val="1E6DFF" w:themeColor="accent3" w:themeTint="99"/>
        </w:rPr>
        <w:t>404684003 Clinical finding (finding)</w:t>
      </w:r>
      <w:r w:rsidR="00C8601C" w:rsidRPr="00C8601C">
        <w:t xml:space="preserve"> </w:t>
      </w:r>
      <w:r w:rsidR="00C8601C">
        <w:t xml:space="preserve">except for </w:t>
      </w:r>
      <w:r w:rsidR="00C8601C" w:rsidRPr="00C8601C">
        <w:rPr>
          <w:rFonts w:ascii="Arial Narrow" w:hAnsi="Arial Narrow"/>
          <w:color w:val="1E6DFF" w:themeColor="accent3" w:themeTint="99"/>
        </w:rPr>
        <w:t>1ABJ. Does not complain of erectile dysfunction</w:t>
      </w:r>
      <w:r w:rsidR="00C8601C">
        <w:t xml:space="preserve"> which (being a </w:t>
      </w:r>
      <w:r w:rsidR="00C8601C" w:rsidRPr="006F0DCC">
        <w:rPr>
          <w:i/>
        </w:rPr>
        <w:t>negative</w:t>
      </w:r>
      <w:r w:rsidR="00C8601C">
        <w:t xml:space="preserve"> result) </w:t>
      </w:r>
      <w:r w:rsidR="006F0DCC">
        <w:t>maps</w:t>
      </w:r>
      <w:r w:rsidR="00C8601C">
        <w:t xml:space="preserve"> to a concept in a different SNOMED CT chapter, under </w:t>
      </w:r>
      <w:r w:rsidR="00C8601C" w:rsidRPr="00C8601C">
        <w:rPr>
          <w:rFonts w:ascii="Arial Narrow" w:hAnsi="Arial Narrow"/>
          <w:color w:val="1E6DFF" w:themeColor="accent3" w:themeTint="99"/>
        </w:rPr>
        <w:t>373572006 Clinical finding absent (situation)</w:t>
      </w:r>
      <w:r w:rsidR="00C8601C">
        <w:rPr>
          <w:rFonts w:ascii="Arial Narrow" w:hAnsi="Arial Narrow"/>
          <w:color w:val="1E6DFF" w:themeColor="accent3" w:themeTint="99"/>
        </w:rPr>
        <w:t>.</w:t>
      </w:r>
    </w:p>
    <w:p w14:paraId="3651AF8C" w14:textId="77777777" w:rsidR="00C8601C" w:rsidRDefault="00630D1C" w:rsidP="002E6DDE">
      <w:r w:rsidRPr="006F0DCC">
        <w:rPr>
          <w:i/>
        </w:rPr>
        <w:t>Almost</w:t>
      </w:r>
      <w:r>
        <w:t xml:space="preserve"> all ‘</w:t>
      </w:r>
      <w:r w:rsidRPr="00630D1C">
        <w:t>O/E</w:t>
      </w:r>
      <w:r>
        <w:t>’</w:t>
      </w:r>
      <w:r w:rsidR="006330CF">
        <w:t xml:space="preserve"> codes are mapped to </w:t>
      </w:r>
      <w:r>
        <w:t xml:space="preserve">a </w:t>
      </w:r>
      <w:r w:rsidR="006330CF">
        <w:t xml:space="preserve">directly equivalent </w:t>
      </w:r>
      <w:r>
        <w:t>SNOMED CT term also beginning either O/E or ‘On examination‘</w:t>
      </w:r>
      <w:r w:rsidR="006F0DCC">
        <w:t xml:space="preserve">, and all similarly within the taxonomy </w:t>
      </w:r>
      <w:r w:rsidR="00C8601C">
        <w:t xml:space="preserve">under </w:t>
      </w:r>
      <w:r w:rsidR="00C8601C" w:rsidRPr="00C8601C">
        <w:rPr>
          <w:rFonts w:ascii="Arial Narrow" w:hAnsi="Arial Narrow"/>
          <w:color w:val="1E6DFF" w:themeColor="accent3" w:themeTint="99"/>
        </w:rPr>
        <w:t>404684003 Clinical finding (finding)</w:t>
      </w:r>
      <w:r w:rsidR="006F0DCC">
        <w:t xml:space="preserve"> </w:t>
      </w:r>
      <w:r w:rsidR="006F0DCC" w:rsidRPr="006F0DCC">
        <w:rPr>
          <w:u w:val="single"/>
        </w:rPr>
        <w:t>unless</w:t>
      </w:r>
      <w:r w:rsidR="006F0DCC">
        <w:t xml:space="preserve"> </w:t>
      </w:r>
      <w:r w:rsidR="00C8601C">
        <w:t xml:space="preserve">corresponding to negative </w:t>
      </w:r>
      <w:r w:rsidR="006F0DCC">
        <w:t xml:space="preserve">exam </w:t>
      </w:r>
      <w:r w:rsidR="00C8601C">
        <w:t xml:space="preserve">findings </w:t>
      </w:r>
      <w:r w:rsidR="006F0DCC">
        <w:t xml:space="preserve">in which case the SNOMED CT map will be </w:t>
      </w:r>
      <w:r w:rsidR="00C8601C">
        <w:t xml:space="preserve">under </w:t>
      </w:r>
      <w:r w:rsidR="00C8601C" w:rsidRPr="00C8601C">
        <w:rPr>
          <w:rFonts w:ascii="Arial Narrow" w:hAnsi="Arial Narrow"/>
          <w:color w:val="1E6DFF" w:themeColor="accent3" w:themeTint="99"/>
        </w:rPr>
        <w:t>373572006 Clinical finding absent (situation)</w:t>
      </w:r>
      <w:r w:rsidR="00C8601C">
        <w:rPr>
          <w:rFonts w:ascii="Arial Narrow" w:hAnsi="Arial Narrow"/>
          <w:color w:val="1E6DFF" w:themeColor="accent3" w:themeTint="99"/>
        </w:rPr>
        <w:t>.</w:t>
      </w:r>
    </w:p>
    <w:p w14:paraId="76C86B24" w14:textId="77777777" w:rsidR="006330CF" w:rsidRDefault="00C8601C" w:rsidP="002E6DDE">
      <w:r>
        <w:t>H</w:t>
      </w:r>
      <w:r w:rsidR="00630D1C">
        <w:t xml:space="preserve">owever, a small number </w:t>
      </w:r>
      <w:r>
        <w:t xml:space="preserve">of ‘O/E’ codes </w:t>
      </w:r>
      <w:r w:rsidR="00630D1C">
        <w:t xml:space="preserve">(around 20) </w:t>
      </w:r>
      <w:r>
        <w:t>map</w:t>
      </w:r>
      <w:r w:rsidR="00630D1C">
        <w:t xml:space="preserve"> to a </w:t>
      </w:r>
      <w:r>
        <w:t xml:space="preserve">SNOMED CT </w:t>
      </w:r>
      <w:r w:rsidR="00630D1C">
        <w:t xml:space="preserve">code </w:t>
      </w:r>
      <w:r>
        <w:t xml:space="preserve">for </w:t>
      </w:r>
      <w:r w:rsidR="00630D1C">
        <w:t>the presence or absence of the same clinical phenomenon (as appropriate) but without specifying whether this was observed or reported:</w:t>
      </w:r>
    </w:p>
    <w:tbl>
      <w:tblPr>
        <w:tblW w:w="8040" w:type="dxa"/>
        <w:tblInd w:w="93" w:type="dxa"/>
        <w:tblLook w:val="04A0" w:firstRow="1" w:lastRow="0" w:firstColumn="1" w:lastColumn="0" w:noHBand="0" w:noVBand="1"/>
      </w:tblPr>
      <w:tblGrid>
        <w:gridCol w:w="3520"/>
        <w:gridCol w:w="4520"/>
      </w:tblGrid>
      <w:tr w:rsidR="00630D1C" w:rsidRPr="00630D1C" w14:paraId="2D5A836D" w14:textId="77777777" w:rsidTr="00630D1C">
        <w:trPr>
          <w:trHeight w:val="300"/>
        </w:trPr>
        <w:tc>
          <w:tcPr>
            <w:tcW w:w="3520" w:type="dxa"/>
            <w:tcBorders>
              <w:top w:val="nil"/>
              <w:left w:val="nil"/>
              <w:bottom w:val="nil"/>
              <w:right w:val="nil"/>
            </w:tcBorders>
            <w:shd w:val="clear" w:color="auto" w:fill="auto"/>
            <w:noWrap/>
            <w:vAlign w:val="bottom"/>
            <w:hideMark/>
          </w:tcPr>
          <w:p w14:paraId="01C349C1"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2C32. O/E -cervical lymphadenopathy</w:t>
            </w:r>
          </w:p>
        </w:tc>
        <w:tc>
          <w:tcPr>
            <w:tcW w:w="4520" w:type="dxa"/>
            <w:tcBorders>
              <w:top w:val="nil"/>
              <w:left w:val="nil"/>
              <w:bottom w:val="nil"/>
              <w:right w:val="nil"/>
            </w:tcBorders>
            <w:shd w:val="clear" w:color="auto" w:fill="auto"/>
            <w:noWrap/>
            <w:vAlign w:val="bottom"/>
            <w:hideMark/>
          </w:tcPr>
          <w:p w14:paraId="3BF12663"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127086001 Cervical lymphadenopathy</w:t>
            </w:r>
          </w:p>
        </w:tc>
      </w:tr>
      <w:tr w:rsidR="00630D1C" w:rsidRPr="00630D1C" w14:paraId="79D11C43" w14:textId="77777777" w:rsidTr="00630D1C">
        <w:trPr>
          <w:trHeight w:val="300"/>
        </w:trPr>
        <w:tc>
          <w:tcPr>
            <w:tcW w:w="3520" w:type="dxa"/>
            <w:tcBorders>
              <w:top w:val="nil"/>
              <w:left w:val="nil"/>
              <w:bottom w:val="nil"/>
              <w:right w:val="nil"/>
            </w:tcBorders>
            <w:shd w:val="clear" w:color="auto" w:fill="auto"/>
            <w:noWrap/>
            <w:vAlign w:val="bottom"/>
            <w:hideMark/>
          </w:tcPr>
          <w:p w14:paraId="0470C6D1"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2C31. O/E - no lymphadenopathy</w:t>
            </w:r>
          </w:p>
        </w:tc>
        <w:tc>
          <w:tcPr>
            <w:tcW w:w="4520" w:type="dxa"/>
            <w:tcBorders>
              <w:top w:val="nil"/>
              <w:left w:val="nil"/>
              <w:bottom w:val="nil"/>
              <w:right w:val="nil"/>
            </w:tcBorders>
            <w:shd w:val="clear" w:color="auto" w:fill="auto"/>
            <w:noWrap/>
            <w:vAlign w:val="bottom"/>
            <w:hideMark/>
          </w:tcPr>
          <w:p w14:paraId="7587E7B6"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274621000 Lymphadenopathy absent</w:t>
            </w:r>
          </w:p>
        </w:tc>
      </w:tr>
      <w:tr w:rsidR="00630D1C" w:rsidRPr="00630D1C" w14:paraId="622CECE0" w14:textId="77777777" w:rsidTr="00630D1C">
        <w:trPr>
          <w:trHeight w:val="300"/>
        </w:trPr>
        <w:tc>
          <w:tcPr>
            <w:tcW w:w="3520" w:type="dxa"/>
            <w:tcBorders>
              <w:top w:val="nil"/>
              <w:left w:val="nil"/>
              <w:bottom w:val="nil"/>
              <w:right w:val="nil"/>
            </w:tcBorders>
            <w:shd w:val="clear" w:color="auto" w:fill="auto"/>
            <w:noWrap/>
            <w:vAlign w:val="bottom"/>
            <w:hideMark/>
          </w:tcPr>
          <w:p w14:paraId="66362CF3"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2FD.. O/E - skin cyst</w:t>
            </w:r>
          </w:p>
        </w:tc>
        <w:tc>
          <w:tcPr>
            <w:tcW w:w="4520" w:type="dxa"/>
            <w:tcBorders>
              <w:top w:val="nil"/>
              <w:left w:val="nil"/>
              <w:bottom w:val="nil"/>
              <w:right w:val="nil"/>
            </w:tcBorders>
            <w:shd w:val="clear" w:color="auto" w:fill="auto"/>
            <w:noWrap/>
            <w:vAlign w:val="bottom"/>
            <w:hideMark/>
          </w:tcPr>
          <w:p w14:paraId="476754CC"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285302001 Cyst of skin</w:t>
            </w:r>
          </w:p>
        </w:tc>
      </w:tr>
      <w:tr w:rsidR="00630D1C" w:rsidRPr="00630D1C" w14:paraId="7E93EB08" w14:textId="77777777" w:rsidTr="00630D1C">
        <w:trPr>
          <w:trHeight w:val="300"/>
        </w:trPr>
        <w:tc>
          <w:tcPr>
            <w:tcW w:w="3520" w:type="dxa"/>
            <w:tcBorders>
              <w:top w:val="nil"/>
              <w:left w:val="nil"/>
              <w:bottom w:val="nil"/>
              <w:right w:val="nil"/>
            </w:tcBorders>
            <w:shd w:val="clear" w:color="auto" w:fill="auto"/>
            <w:noWrap/>
            <w:vAlign w:val="bottom"/>
            <w:hideMark/>
          </w:tcPr>
          <w:p w14:paraId="70883440"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222D. O/E - Rash absent</w:t>
            </w:r>
          </w:p>
        </w:tc>
        <w:tc>
          <w:tcPr>
            <w:tcW w:w="4520" w:type="dxa"/>
            <w:tcBorders>
              <w:top w:val="nil"/>
              <w:left w:val="nil"/>
              <w:bottom w:val="nil"/>
              <w:right w:val="nil"/>
            </w:tcBorders>
            <w:shd w:val="clear" w:color="auto" w:fill="auto"/>
            <w:noWrap/>
            <w:vAlign w:val="bottom"/>
            <w:hideMark/>
          </w:tcPr>
          <w:p w14:paraId="34496427"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290000000 Rash absent</w:t>
            </w:r>
          </w:p>
        </w:tc>
      </w:tr>
      <w:tr w:rsidR="00630D1C" w:rsidRPr="00630D1C" w14:paraId="5C1DE062" w14:textId="77777777" w:rsidTr="00630D1C">
        <w:trPr>
          <w:trHeight w:val="300"/>
        </w:trPr>
        <w:tc>
          <w:tcPr>
            <w:tcW w:w="3520" w:type="dxa"/>
            <w:tcBorders>
              <w:top w:val="nil"/>
              <w:left w:val="nil"/>
              <w:bottom w:val="nil"/>
              <w:right w:val="nil"/>
            </w:tcBorders>
            <w:shd w:val="clear" w:color="auto" w:fill="auto"/>
            <w:noWrap/>
            <w:vAlign w:val="bottom"/>
            <w:hideMark/>
          </w:tcPr>
          <w:p w14:paraId="0BAC7AF6"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2I14. O/E - a rash</w:t>
            </w:r>
          </w:p>
        </w:tc>
        <w:tc>
          <w:tcPr>
            <w:tcW w:w="4520" w:type="dxa"/>
            <w:tcBorders>
              <w:top w:val="nil"/>
              <w:left w:val="nil"/>
              <w:bottom w:val="nil"/>
              <w:right w:val="nil"/>
            </w:tcBorders>
            <w:shd w:val="clear" w:color="auto" w:fill="auto"/>
            <w:noWrap/>
            <w:vAlign w:val="bottom"/>
            <w:hideMark/>
          </w:tcPr>
          <w:p w14:paraId="72F5D5F4"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271807003 Eruption</w:t>
            </w:r>
          </w:p>
        </w:tc>
      </w:tr>
      <w:tr w:rsidR="00630D1C" w:rsidRPr="00630D1C" w14:paraId="58D3895B" w14:textId="77777777" w:rsidTr="00630D1C">
        <w:trPr>
          <w:trHeight w:val="300"/>
        </w:trPr>
        <w:tc>
          <w:tcPr>
            <w:tcW w:w="3520" w:type="dxa"/>
            <w:tcBorders>
              <w:top w:val="nil"/>
              <w:left w:val="nil"/>
              <w:bottom w:val="nil"/>
              <w:right w:val="nil"/>
            </w:tcBorders>
            <w:shd w:val="clear" w:color="auto" w:fill="auto"/>
            <w:noWrap/>
            <w:vAlign w:val="bottom"/>
            <w:hideMark/>
          </w:tcPr>
          <w:p w14:paraId="0135FB6D"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2125. Nil abnormal on examination</w:t>
            </w:r>
          </w:p>
        </w:tc>
        <w:tc>
          <w:tcPr>
            <w:tcW w:w="4520" w:type="dxa"/>
            <w:tcBorders>
              <w:top w:val="nil"/>
              <w:left w:val="nil"/>
              <w:bottom w:val="nil"/>
              <w:right w:val="nil"/>
            </w:tcBorders>
            <w:shd w:val="clear" w:color="auto" w:fill="auto"/>
            <w:noWrap/>
            <w:vAlign w:val="bottom"/>
            <w:hideMark/>
          </w:tcPr>
          <w:p w14:paraId="0EFB46B0"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282332003 No abnormality detected - examination result</w:t>
            </w:r>
          </w:p>
        </w:tc>
      </w:tr>
      <w:tr w:rsidR="00630D1C" w:rsidRPr="00630D1C" w14:paraId="6E97D671" w14:textId="77777777" w:rsidTr="00630D1C">
        <w:trPr>
          <w:trHeight w:val="300"/>
        </w:trPr>
        <w:tc>
          <w:tcPr>
            <w:tcW w:w="3520" w:type="dxa"/>
            <w:tcBorders>
              <w:top w:val="nil"/>
              <w:left w:val="nil"/>
              <w:bottom w:val="nil"/>
              <w:right w:val="nil"/>
            </w:tcBorders>
            <w:shd w:val="clear" w:color="auto" w:fill="auto"/>
            <w:noWrap/>
            <w:vAlign w:val="bottom"/>
            <w:hideMark/>
          </w:tcPr>
          <w:p w14:paraId="46494EF9"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25Q.. O/E - rectal examination done</w:t>
            </w:r>
          </w:p>
        </w:tc>
        <w:tc>
          <w:tcPr>
            <w:tcW w:w="4520" w:type="dxa"/>
            <w:tcBorders>
              <w:top w:val="nil"/>
              <w:left w:val="nil"/>
              <w:bottom w:val="nil"/>
              <w:right w:val="nil"/>
            </w:tcBorders>
            <w:shd w:val="clear" w:color="auto" w:fill="auto"/>
            <w:noWrap/>
            <w:vAlign w:val="bottom"/>
            <w:hideMark/>
          </w:tcPr>
          <w:p w14:paraId="05677FA0"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410007005 Rectal examination</w:t>
            </w:r>
          </w:p>
        </w:tc>
      </w:tr>
      <w:tr w:rsidR="00630D1C" w:rsidRPr="00630D1C" w14:paraId="424B0E6D" w14:textId="77777777" w:rsidTr="00630D1C">
        <w:trPr>
          <w:trHeight w:val="300"/>
        </w:trPr>
        <w:tc>
          <w:tcPr>
            <w:tcW w:w="3520" w:type="dxa"/>
            <w:tcBorders>
              <w:top w:val="nil"/>
              <w:left w:val="nil"/>
              <w:bottom w:val="nil"/>
              <w:right w:val="nil"/>
            </w:tcBorders>
            <w:shd w:val="clear" w:color="auto" w:fill="auto"/>
            <w:noWrap/>
            <w:vAlign w:val="bottom"/>
            <w:hideMark/>
          </w:tcPr>
          <w:p w14:paraId="520AAB87"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2C3.. O/E - lymphadenopathy</w:t>
            </w:r>
          </w:p>
        </w:tc>
        <w:tc>
          <w:tcPr>
            <w:tcW w:w="4520" w:type="dxa"/>
            <w:tcBorders>
              <w:top w:val="nil"/>
              <w:left w:val="nil"/>
              <w:bottom w:val="nil"/>
              <w:right w:val="nil"/>
            </w:tcBorders>
            <w:shd w:val="clear" w:color="auto" w:fill="auto"/>
            <w:noWrap/>
            <w:vAlign w:val="bottom"/>
            <w:hideMark/>
          </w:tcPr>
          <w:p w14:paraId="7E634B42"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30746006 Lymphadenopathy</w:t>
            </w:r>
          </w:p>
        </w:tc>
      </w:tr>
      <w:tr w:rsidR="00630D1C" w:rsidRPr="00630D1C" w14:paraId="4704E71D" w14:textId="77777777" w:rsidTr="00630D1C">
        <w:trPr>
          <w:trHeight w:val="300"/>
        </w:trPr>
        <w:tc>
          <w:tcPr>
            <w:tcW w:w="3520" w:type="dxa"/>
            <w:tcBorders>
              <w:top w:val="nil"/>
              <w:left w:val="nil"/>
              <w:bottom w:val="nil"/>
              <w:right w:val="nil"/>
            </w:tcBorders>
            <w:shd w:val="clear" w:color="auto" w:fill="auto"/>
            <w:noWrap/>
            <w:vAlign w:val="bottom"/>
            <w:hideMark/>
          </w:tcPr>
          <w:p w14:paraId="5475315B"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2221. O/E - general observation =NAD</w:t>
            </w:r>
          </w:p>
        </w:tc>
        <w:tc>
          <w:tcPr>
            <w:tcW w:w="4520" w:type="dxa"/>
            <w:tcBorders>
              <w:top w:val="nil"/>
              <w:left w:val="nil"/>
              <w:bottom w:val="nil"/>
              <w:right w:val="nil"/>
            </w:tcBorders>
            <w:shd w:val="clear" w:color="auto" w:fill="auto"/>
            <w:noWrap/>
            <w:vAlign w:val="bottom"/>
            <w:hideMark/>
          </w:tcPr>
          <w:p w14:paraId="2EF34E05"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282332003 No abnormality detected - examination result</w:t>
            </w:r>
          </w:p>
        </w:tc>
      </w:tr>
      <w:tr w:rsidR="00630D1C" w:rsidRPr="00630D1C" w14:paraId="03FD72C5" w14:textId="77777777" w:rsidTr="00630D1C">
        <w:trPr>
          <w:trHeight w:val="300"/>
        </w:trPr>
        <w:tc>
          <w:tcPr>
            <w:tcW w:w="3520" w:type="dxa"/>
            <w:tcBorders>
              <w:top w:val="nil"/>
              <w:left w:val="nil"/>
              <w:bottom w:val="nil"/>
              <w:right w:val="nil"/>
            </w:tcBorders>
            <w:shd w:val="clear" w:color="auto" w:fill="auto"/>
            <w:noWrap/>
            <w:vAlign w:val="bottom"/>
            <w:hideMark/>
          </w:tcPr>
          <w:p w14:paraId="22232073"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2FF.. O/E - skin ulcer</w:t>
            </w:r>
          </w:p>
        </w:tc>
        <w:tc>
          <w:tcPr>
            <w:tcW w:w="4520" w:type="dxa"/>
            <w:tcBorders>
              <w:top w:val="nil"/>
              <w:left w:val="nil"/>
              <w:bottom w:val="nil"/>
              <w:right w:val="nil"/>
            </w:tcBorders>
            <w:shd w:val="clear" w:color="auto" w:fill="auto"/>
            <w:noWrap/>
            <w:vAlign w:val="bottom"/>
            <w:hideMark/>
          </w:tcPr>
          <w:p w14:paraId="38A0983F" w14:textId="77777777" w:rsidR="00630D1C" w:rsidRPr="00630D1C" w:rsidRDefault="00630D1C" w:rsidP="00630D1C">
            <w:pPr>
              <w:spacing w:after="0"/>
              <w:textboxTightWrap w:val="none"/>
              <w:rPr>
                <w:rFonts w:ascii="Arial Narrow" w:hAnsi="Arial Narrow"/>
                <w:color w:val="0070C0"/>
                <w:sz w:val="20"/>
                <w:szCs w:val="20"/>
                <w:lang w:eastAsia="en-GB"/>
              </w:rPr>
            </w:pPr>
            <w:r w:rsidRPr="00630D1C">
              <w:rPr>
                <w:rFonts w:ascii="Arial Narrow" w:hAnsi="Arial Narrow"/>
                <w:color w:val="0070C0"/>
                <w:sz w:val="20"/>
                <w:szCs w:val="20"/>
                <w:lang w:eastAsia="en-GB"/>
              </w:rPr>
              <w:t>46742003 Skin ulcer</w:t>
            </w:r>
          </w:p>
        </w:tc>
      </w:tr>
      <w:tr w:rsidR="001875CB" w:rsidRPr="00EA7DA2" w14:paraId="0251ACF5" w14:textId="77777777" w:rsidTr="00630D1C">
        <w:trPr>
          <w:trHeight w:val="300"/>
        </w:trPr>
        <w:tc>
          <w:tcPr>
            <w:tcW w:w="3520" w:type="dxa"/>
            <w:tcBorders>
              <w:top w:val="nil"/>
              <w:left w:val="nil"/>
              <w:bottom w:val="nil"/>
              <w:right w:val="nil"/>
            </w:tcBorders>
            <w:shd w:val="clear" w:color="auto" w:fill="auto"/>
            <w:noWrap/>
            <w:vAlign w:val="bottom"/>
          </w:tcPr>
          <w:p w14:paraId="2D28A6CA" w14:textId="77777777" w:rsidR="001875CB" w:rsidRDefault="001875CB" w:rsidP="00630D1C">
            <w:pPr>
              <w:spacing w:after="0"/>
              <w:textboxTightWrap w:val="none"/>
              <w:rPr>
                <w:rFonts w:ascii="Arial Narrow" w:hAnsi="Arial Narrow"/>
                <w:color w:val="FFFFFF" w:themeColor="background1"/>
                <w:sz w:val="20"/>
                <w:szCs w:val="20"/>
                <w:lang w:eastAsia="en-GB"/>
              </w:rPr>
            </w:pPr>
          </w:p>
          <w:p w14:paraId="0B936835" w14:textId="77777777" w:rsidR="001875CB" w:rsidRPr="001875CB" w:rsidRDefault="001875CB" w:rsidP="008C5EE3">
            <w:pPr>
              <w:spacing w:after="0"/>
              <w:textboxTightWrap w:val="none"/>
              <w:rPr>
                <w:rFonts w:ascii="Arial Narrow" w:hAnsi="Arial Narrow"/>
                <w:color w:val="FFFFFF" w:themeColor="background1"/>
                <w:sz w:val="20"/>
                <w:szCs w:val="20"/>
                <w:lang w:eastAsia="en-GB"/>
              </w:rPr>
            </w:pPr>
          </w:p>
        </w:tc>
        <w:tc>
          <w:tcPr>
            <w:tcW w:w="4520" w:type="dxa"/>
            <w:tcBorders>
              <w:top w:val="nil"/>
              <w:left w:val="nil"/>
              <w:bottom w:val="nil"/>
              <w:right w:val="nil"/>
            </w:tcBorders>
            <w:shd w:val="clear" w:color="auto" w:fill="auto"/>
            <w:noWrap/>
            <w:vAlign w:val="bottom"/>
          </w:tcPr>
          <w:p w14:paraId="31115E0C" w14:textId="77777777" w:rsidR="001875CB" w:rsidRPr="001875CB" w:rsidRDefault="001875CB" w:rsidP="00630D1C">
            <w:pPr>
              <w:spacing w:after="0"/>
              <w:textboxTightWrap w:val="none"/>
              <w:rPr>
                <w:rFonts w:ascii="Arial Narrow" w:hAnsi="Arial Narrow"/>
                <w:color w:val="FFFFFF" w:themeColor="background1"/>
                <w:sz w:val="20"/>
                <w:szCs w:val="20"/>
                <w:lang w:eastAsia="en-GB"/>
              </w:rPr>
            </w:pPr>
          </w:p>
        </w:tc>
      </w:tr>
    </w:tbl>
    <w:p w14:paraId="1264E822" w14:textId="77777777" w:rsidR="008C5EE3" w:rsidRPr="00083DDE" w:rsidRDefault="008C5EE3" w:rsidP="008C5EE3">
      <w:pPr>
        <w:spacing w:after="0"/>
        <w:textboxTightWrap w:val="none"/>
      </w:pPr>
      <w:r w:rsidRPr="00083DDE">
        <w:t xml:space="preserve">We are aware that </w:t>
      </w:r>
      <w:r>
        <w:t>in some cases the O/E codes have been used in Read with a value. In SNOMED CT only observables can be associated with a value; there will be a code within the observables hierarchy that should be used in future e.g. O/E - weight with a value should use the SNOMED CT concept of Body Weight (observable entity).</w:t>
      </w:r>
    </w:p>
    <w:p w14:paraId="442A0B83" w14:textId="77777777" w:rsidR="008C5EE3" w:rsidRDefault="008C5EE3">
      <w:pPr>
        <w:spacing w:after="0"/>
        <w:textboxTightWrap w:val="none"/>
      </w:pPr>
      <w:r>
        <w:br w:type="page"/>
      </w:r>
    </w:p>
    <w:p w14:paraId="1C08830C" w14:textId="77777777" w:rsidR="00E751CA" w:rsidRDefault="003E6106" w:rsidP="0085623D">
      <w:pPr>
        <w:pStyle w:val="Heading1"/>
      </w:pPr>
      <w:bookmarkStart w:id="26" w:name="_Toc16524751"/>
      <w:r>
        <w:t xml:space="preserve">6. </w:t>
      </w:r>
      <w:r w:rsidR="00314D41">
        <w:t>Known data quality issues in Read coding</w:t>
      </w:r>
      <w:r w:rsidR="006A4D22">
        <w:t xml:space="preserve"> choices</w:t>
      </w:r>
      <w:bookmarkEnd w:id="26"/>
    </w:p>
    <w:p w14:paraId="0D9830C4" w14:textId="77777777" w:rsidR="00314D41" w:rsidRDefault="00314D41" w:rsidP="006B5CE1">
      <w:pPr>
        <w:spacing w:before="100" w:beforeAutospacing="1" w:after="0"/>
        <w:jc w:val="both"/>
        <w:textboxTightWrap w:val="none"/>
        <w:rPr>
          <w:rFonts w:cs="Arial"/>
        </w:rPr>
      </w:pPr>
      <w:r w:rsidRPr="00E86316">
        <w:rPr>
          <w:rFonts w:cs="Arial"/>
          <w:bCs/>
          <w:snapToGrid w:val="0"/>
        </w:rPr>
        <w:t>As a general rule</w:t>
      </w:r>
      <w:r>
        <w:rPr>
          <w:rFonts w:cs="Arial"/>
          <w:bCs/>
          <w:snapToGrid w:val="0"/>
        </w:rPr>
        <w:t>,</w:t>
      </w:r>
      <w:r w:rsidRPr="00E86316">
        <w:rPr>
          <w:rFonts w:cs="Arial"/>
          <w:bCs/>
          <w:snapToGrid w:val="0"/>
        </w:rPr>
        <w:t xml:space="preserve"> </w:t>
      </w:r>
      <w:r w:rsidRPr="00E86316">
        <w:rPr>
          <w:rFonts w:cs="Arial"/>
        </w:rPr>
        <w:t>when deciding which term to select</w:t>
      </w:r>
      <w:r>
        <w:rPr>
          <w:rFonts w:cs="Arial"/>
        </w:rPr>
        <w:t>:</w:t>
      </w:r>
      <w:r w:rsidRPr="00E86316">
        <w:rPr>
          <w:rFonts w:cs="Arial"/>
        </w:rPr>
        <w:t xml:space="preserve"> </w:t>
      </w:r>
    </w:p>
    <w:p w14:paraId="229374AB" w14:textId="77777777" w:rsidR="00314D41" w:rsidRPr="00314D41" w:rsidRDefault="00314D41" w:rsidP="006B5CE1">
      <w:pPr>
        <w:pStyle w:val="ListParagraph"/>
        <w:numPr>
          <w:ilvl w:val="0"/>
          <w:numId w:val="9"/>
        </w:numPr>
        <w:spacing w:after="100" w:afterAutospacing="1"/>
        <w:ind w:left="714" w:hanging="357"/>
        <w:jc w:val="both"/>
        <w:textboxTightWrap w:val="none"/>
        <w:rPr>
          <w:rFonts w:cs="Arial"/>
          <w:sz w:val="22"/>
        </w:rPr>
      </w:pPr>
      <w:r w:rsidRPr="00314D41">
        <w:rPr>
          <w:rFonts w:cs="Arial"/>
        </w:rPr>
        <w:t xml:space="preserve">use the one that is completely true and closest to what you would </w:t>
      </w:r>
      <w:r>
        <w:rPr>
          <w:rFonts w:cs="Arial"/>
        </w:rPr>
        <w:t>want to say;</w:t>
      </w:r>
      <w:r w:rsidRPr="00314D41">
        <w:rPr>
          <w:rFonts w:cs="Arial"/>
        </w:rPr>
        <w:t xml:space="preserve"> </w:t>
      </w:r>
    </w:p>
    <w:p w14:paraId="0DEF9712" w14:textId="77777777" w:rsidR="00314D41" w:rsidRPr="00314D41" w:rsidRDefault="00314D41" w:rsidP="006B5CE1">
      <w:pPr>
        <w:pStyle w:val="ListParagraph"/>
        <w:numPr>
          <w:ilvl w:val="0"/>
          <w:numId w:val="9"/>
        </w:numPr>
        <w:spacing w:after="100" w:afterAutospacing="1"/>
        <w:ind w:left="714" w:hanging="357"/>
        <w:jc w:val="both"/>
        <w:textboxTightWrap w:val="none"/>
        <w:rPr>
          <w:rFonts w:cs="Arial"/>
          <w:sz w:val="22"/>
        </w:rPr>
      </w:pPr>
      <w:r>
        <w:rPr>
          <w:rFonts w:cs="Arial"/>
        </w:rPr>
        <w:t>be consistent across patients;</w:t>
      </w:r>
    </w:p>
    <w:p w14:paraId="3B8343F0" w14:textId="77777777" w:rsidR="00286EFE" w:rsidRDefault="00314D41" w:rsidP="006B5CE1">
      <w:pPr>
        <w:pStyle w:val="ListParagraph"/>
        <w:numPr>
          <w:ilvl w:val="0"/>
          <w:numId w:val="9"/>
        </w:numPr>
        <w:spacing w:before="100" w:beforeAutospacing="1" w:after="100" w:afterAutospacing="1"/>
        <w:jc w:val="both"/>
        <w:textboxTightWrap w:val="none"/>
        <w:rPr>
          <w:rFonts w:cs="Arial"/>
        </w:rPr>
      </w:pPr>
      <w:r w:rsidRPr="000A6213">
        <w:rPr>
          <w:rFonts w:cs="Arial"/>
        </w:rPr>
        <w:t xml:space="preserve">ensure </w:t>
      </w:r>
      <w:r w:rsidR="00B465E5">
        <w:rPr>
          <w:rFonts w:cs="Arial"/>
        </w:rPr>
        <w:t>that the</w:t>
      </w:r>
      <w:r w:rsidR="006835AF" w:rsidRPr="000A6213">
        <w:rPr>
          <w:rFonts w:cs="Arial"/>
        </w:rPr>
        <w:t xml:space="preserve"> term</w:t>
      </w:r>
      <w:r w:rsidR="00B465E5">
        <w:rPr>
          <w:rFonts w:cs="Arial"/>
        </w:rPr>
        <w:t xml:space="preserve"> refers to the correct concept type</w:t>
      </w:r>
      <w:r w:rsidR="006835AF" w:rsidRPr="000A6213">
        <w:rPr>
          <w:rFonts w:cs="Arial"/>
        </w:rPr>
        <w:t xml:space="preserve"> e.g</w:t>
      </w:r>
      <w:r w:rsidRPr="000A6213">
        <w:rPr>
          <w:rFonts w:cs="Arial"/>
        </w:rPr>
        <w:t xml:space="preserve">. a procedure, </w:t>
      </w:r>
      <w:r w:rsidR="006835AF" w:rsidRPr="000A6213">
        <w:rPr>
          <w:rFonts w:cs="Arial"/>
        </w:rPr>
        <w:t>a clinical finding, an assessment tool</w:t>
      </w:r>
      <w:r w:rsidR="000A6213">
        <w:rPr>
          <w:rFonts w:cs="Arial"/>
        </w:rPr>
        <w:t>.</w:t>
      </w:r>
      <w:r w:rsidR="00286EFE">
        <w:rPr>
          <w:rFonts w:cs="Arial"/>
        </w:rPr>
        <w:t xml:space="preserve"> </w:t>
      </w:r>
      <w:r w:rsidR="006506D7">
        <w:rPr>
          <w:rFonts w:cs="Arial"/>
        </w:rPr>
        <w:t>For example,</w:t>
      </w:r>
      <w:r w:rsidR="00B465E5">
        <w:rPr>
          <w:rFonts w:cs="Arial"/>
        </w:rPr>
        <w:t xml:space="preserve"> don’t put in:</w:t>
      </w:r>
    </w:p>
    <w:p w14:paraId="35D22315" w14:textId="77777777" w:rsidR="00286EFE" w:rsidRPr="00286EFE" w:rsidRDefault="00286EFE" w:rsidP="006B5CE1">
      <w:pPr>
        <w:pStyle w:val="ListParagraph"/>
        <w:numPr>
          <w:ilvl w:val="1"/>
          <w:numId w:val="9"/>
        </w:numPr>
        <w:spacing w:before="100" w:beforeAutospacing="1" w:after="100" w:afterAutospacing="1"/>
        <w:jc w:val="both"/>
        <w:textboxTightWrap w:val="none"/>
        <w:rPr>
          <w:rFonts w:cs="Arial"/>
        </w:rPr>
      </w:pPr>
      <w:r w:rsidRPr="00286EFE">
        <w:rPr>
          <w:rFonts w:ascii="Arial Narrow" w:hAnsi="Arial Narrow"/>
          <w:color w:val="1E6DFF" w:themeColor="accent3" w:themeTint="99"/>
        </w:rPr>
        <w:t>salmonella (organism)</w:t>
      </w:r>
      <w:r>
        <w:rPr>
          <w:rFonts w:cs="Arial"/>
        </w:rPr>
        <w:t xml:space="preserve"> when you mean </w:t>
      </w:r>
      <w:r w:rsidRPr="00286EFE">
        <w:rPr>
          <w:rFonts w:ascii="Arial Narrow" w:hAnsi="Arial Narrow"/>
          <w:color w:val="1E6DFF" w:themeColor="accent3" w:themeTint="99"/>
        </w:rPr>
        <w:t>salmonella gastroenteritis (disorder)</w:t>
      </w:r>
    </w:p>
    <w:p w14:paraId="5998AEC0" w14:textId="77777777" w:rsidR="00286EFE" w:rsidRDefault="00286EFE" w:rsidP="006B5CE1">
      <w:pPr>
        <w:pStyle w:val="ListParagraph"/>
        <w:numPr>
          <w:ilvl w:val="1"/>
          <w:numId w:val="9"/>
        </w:numPr>
        <w:spacing w:before="100" w:beforeAutospacing="1" w:after="100" w:afterAutospacing="1"/>
        <w:jc w:val="both"/>
        <w:textboxTightWrap w:val="none"/>
        <w:rPr>
          <w:rFonts w:cs="Arial"/>
        </w:rPr>
      </w:pPr>
      <w:r w:rsidRPr="00286EFE">
        <w:rPr>
          <w:rFonts w:ascii="Arial Narrow" w:hAnsi="Arial Narrow"/>
          <w:color w:val="1E6DFF" w:themeColor="accent3" w:themeTint="99"/>
        </w:rPr>
        <w:t>lymph node (body structure)</w:t>
      </w:r>
      <w:r>
        <w:rPr>
          <w:rFonts w:cs="Arial"/>
        </w:rPr>
        <w:t xml:space="preserve"> when you mean </w:t>
      </w:r>
      <w:r w:rsidRPr="00286EFE">
        <w:rPr>
          <w:rFonts w:ascii="Arial Narrow" w:hAnsi="Arial Narrow"/>
          <w:color w:val="1E6DFF" w:themeColor="accent3" w:themeTint="99"/>
        </w:rPr>
        <w:t>lymphadenopathy (disorder)</w:t>
      </w:r>
    </w:p>
    <w:p w14:paraId="5174D896" w14:textId="77777777" w:rsidR="00314D41" w:rsidRPr="000A6213" w:rsidRDefault="00286EFE" w:rsidP="006B5CE1">
      <w:pPr>
        <w:pStyle w:val="ListParagraph"/>
        <w:numPr>
          <w:ilvl w:val="1"/>
          <w:numId w:val="9"/>
        </w:numPr>
        <w:spacing w:before="100" w:beforeAutospacing="1" w:after="100" w:afterAutospacing="1"/>
        <w:jc w:val="both"/>
        <w:textboxTightWrap w:val="none"/>
        <w:rPr>
          <w:rFonts w:cs="Arial"/>
        </w:rPr>
      </w:pPr>
      <w:r w:rsidRPr="00286EFE">
        <w:rPr>
          <w:rFonts w:ascii="Arial Narrow" w:hAnsi="Arial Narrow"/>
          <w:color w:val="1E6DFF" w:themeColor="accent3" w:themeTint="99"/>
        </w:rPr>
        <w:t>alcohol (substance)</w:t>
      </w:r>
      <w:r>
        <w:rPr>
          <w:rFonts w:cs="Arial"/>
        </w:rPr>
        <w:t xml:space="preserve"> when you mean </w:t>
      </w:r>
      <w:r w:rsidRPr="00286EFE">
        <w:rPr>
          <w:rFonts w:ascii="Arial Narrow" w:hAnsi="Arial Narrow"/>
          <w:color w:val="1E6DFF" w:themeColor="accent3" w:themeTint="99"/>
        </w:rPr>
        <w:t>alcohol abuse (disorder)</w:t>
      </w:r>
      <w:r>
        <w:rPr>
          <w:rFonts w:cs="Arial"/>
        </w:rPr>
        <w:t>.</w:t>
      </w:r>
    </w:p>
    <w:p w14:paraId="0AA5CE5C" w14:textId="77777777" w:rsidR="00314D41" w:rsidRDefault="006835AF" w:rsidP="006B5CE1">
      <w:pPr>
        <w:rPr>
          <w:lang w:val="en-US"/>
        </w:rPr>
      </w:pPr>
      <w:r>
        <w:rPr>
          <w:lang w:val="en-US"/>
        </w:rPr>
        <w:t xml:space="preserve">The following gives examples of known recording issues; </w:t>
      </w:r>
      <w:r w:rsidR="00314D41">
        <w:rPr>
          <w:lang w:val="en-US"/>
        </w:rPr>
        <w:t>t</w:t>
      </w:r>
      <w:r w:rsidR="00314D41" w:rsidRPr="001C6D4E">
        <w:rPr>
          <w:lang w:val="en-US"/>
        </w:rPr>
        <w:t>hese exam</w:t>
      </w:r>
      <w:r w:rsidR="0048769F">
        <w:rPr>
          <w:lang w:val="en-US"/>
        </w:rPr>
        <w:t>ples are by no means exhaustive:</w:t>
      </w:r>
    </w:p>
    <w:p w14:paraId="57B4E7A9" w14:textId="77777777" w:rsidR="00314D41" w:rsidRPr="00AB5EC1" w:rsidRDefault="00314D41" w:rsidP="006835AF">
      <w:pPr>
        <w:pStyle w:val="Heading2"/>
        <w:rPr>
          <w:lang w:val="en-US"/>
        </w:rPr>
      </w:pPr>
      <w:bookmarkStart w:id="27" w:name="_Toc16524752"/>
      <w:r>
        <w:rPr>
          <w:lang w:val="en-US"/>
        </w:rPr>
        <w:t>Occupation Terms</w:t>
      </w:r>
      <w:bookmarkEnd w:id="27"/>
      <w:r>
        <w:rPr>
          <w:lang w:val="en-US"/>
        </w:rPr>
        <w:t xml:space="preserve"> </w:t>
      </w:r>
    </w:p>
    <w:p w14:paraId="522816BC" w14:textId="77777777" w:rsidR="00314D41" w:rsidRDefault="00314D41" w:rsidP="006B5CE1">
      <w:pPr>
        <w:rPr>
          <w:lang w:val="en-US"/>
        </w:rPr>
      </w:pPr>
      <w:r>
        <w:rPr>
          <w:lang w:val="en-US"/>
        </w:rPr>
        <w:t xml:space="preserve">Occupation terms </w:t>
      </w:r>
      <w:r w:rsidR="00286EFE">
        <w:rPr>
          <w:lang w:val="en-US"/>
        </w:rPr>
        <w:t xml:space="preserve">(e.g. </w:t>
      </w:r>
      <w:r>
        <w:rPr>
          <w:lang w:val="en-US"/>
        </w:rPr>
        <w:t>Read codes with first character 0</w:t>
      </w:r>
      <w:r w:rsidR="00286EFE">
        <w:rPr>
          <w:lang w:val="en-US"/>
        </w:rPr>
        <w:t>)</w:t>
      </w:r>
      <w:r>
        <w:rPr>
          <w:lang w:val="en-US"/>
        </w:rPr>
        <w:t xml:space="preserve"> </w:t>
      </w:r>
      <w:r w:rsidR="00B465E5">
        <w:rPr>
          <w:lang w:val="en-US"/>
        </w:rPr>
        <w:t>state that the</w:t>
      </w:r>
      <w:r w:rsidR="00B465E5" w:rsidRPr="001F631B">
        <w:rPr>
          <w:lang w:val="en-US"/>
        </w:rPr>
        <w:t xml:space="preserve"> patient </w:t>
      </w:r>
      <w:r w:rsidR="00B465E5">
        <w:rPr>
          <w:lang w:val="en-US"/>
        </w:rPr>
        <w:t xml:space="preserve">themselves has a certain occupation. These </w:t>
      </w:r>
      <w:r>
        <w:rPr>
          <w:lang w:val="en-US"/>
        </w:rPr>
        <w:t xml:space="preserve">should be avoided for recording any referral to or by a healthcare professional. </w:t>
      </w:r>
    </w:p>
    <w:p w14:paraId="66FD0A0E" w14:textId="77777777" w:rsidR="00314D41" w:rsidRDefault="0048769F" w:rsidP="006B5CE1">
      <w:pPr>
        <w:rPr>
          <w:lang w:val="en-US"/>
        </w:rPr>
      </w:pPr>
      <w:r>
        <w:rPr>
          <w:lang w:val="en-US"/>
        </w:rPr>
        <w:t>For example: Nurse (meaning the patient is a nurse) is often used instead of Referral to nurse.</w:t>
      </w:r>
    </w:p>
    <w:p w14:paraId="14779A2C" w14:textId="77777777" w:rsidR="00314D41" w:rsidRDefault="00314D41" w:rsidP="006B5CE1">
      <w:pPr>
        <w:rPr>
          <w:lang w:val="en-US"/>
        </w:rPr>
      </w:pPr>
      <w:r w:rsidRPr="0048769F">
        <w:rPr>
          <w:rFonts w:ascii="Arial Narrow" w:hAnsi="Arial Narrow"/>
          <w:color w:val="1E6DFF" w:themeColor="accent3" w:themeTint="99"/>
        </w:rPr>
        <w:t>03I1. | Optometrist</w:t>
      </w:r>
      <w:r>
        <w:rPr>
          <w:lang w:val="en-US"/>
        </w:rPr>
        <w:t xml:space="preserve"> (Both Version 2 and CTV3)</w:t>
      </w:r>
      <w:r w:rsidR="00264B33">
        <w:rPr>
          <w:lang w:val="en-US"/>
        </w:rPr>
        <w:t xml:space="preserve"> means the patient is an Optometrist</w:t>
      </w:r>
    </w:p>
    <w:p w14:paraId="4B6250B7" w14:textId="77777777" w:rsidR="00314D41" w:rsidRDefault="00314D41" w:rsidP="006B5CE1">
      <w:pPr>
        <w:rPr>
          <w:lang w:val="en-US"/>
        </w:rPr>
      </w:pPr>
      <w:r w:rsidRPr="0048769F">
        <w:rPr>
          <w:rFonts w:ascii="Arial Narrow" w:hAnsi="Arial Narrow"/>
          <w:color w:val="1E6DFF" w:themeColor="accent3" w:themeTint="99"/>
        </w:rPr>
        <w:t>03G2. | Retail pharmacist</w:t>
      </w:r>
      <w:r>
        <w:rPr>
          <w:lang w:val="en-US"/>
        </w:rPr>
        <w:t xml:space="preserve"> (Both Version 2 and CTV3)</w:t>
      </w:r>
      <w:r w:rsidR="00264B33">
        <w:rPr>
          <w:lang w:val="en-US"/>
        </w:rPr>
        <w:t xml:space="preserve"> means the patient is a Retail Pharmacist.</w:t>
      </w:r>
    </w:p>
    <w:p w14:paraId="15BF684E" w14:textId="77777777" w:rsidR="00314D41" w:rsidRPr="00D3083C" w:rsidRDefault="006835AF" w:rsidP="006B5CE1">
      <w:pPr>
        <w:rPr>
          <w:b/>
          <w:lang w:val="en-US"/>
        </w:rPr>
      </w:pPr>
      <w:r w:rsidRPr="00D3083C">
        <w:rPr>
          <w:b/>
          <w:lang w:val="en-US"/>
        </w:rPr>
        <w:t xml:space="preserve">The correct terms to </w:t>
      </w:r>
      <w:r w:rsidR="00B465E5" w:rsidRPr="00D3083C">
        <w:rPr>
          <w:b/>
          <w:lang w:val="en-US"/>
        </w:rPr>
        <w:t>use</w:t>
      </w:r>
      <w:r w:rsidR="00B465E5">
        <w:rPr>
          <w:b/>
          <w:lang w:val="en-US"/>
        </w:rPr>
        <w:t xml:space="preserve"> for a referral </w:t>
      </w:r>
      <w:r w:rsidRPr="00D3083C">
        <w:rPr>
          <w:b/>
          <w:lang w:val="en-US"/>
        </w:rPr>
        <w:t>are:</w:t>
      </w:r>
    </w:p>
    <w:p w14:paraId="6B113A6C" w14:textId="77777777" w:rsidR="006835AF" w:rsidRDefault="00314D41" w:rsidP="006B5CE1">
      <w:pPr>
        <w:rPr>
          <w:lang w:val="en-US"/>
        </w:rPr>
      </w:pPr>
      <w:r w:rsidRPr="00026001">
        <w:rPr>
          <w:lang w:val="en-US"/>
        </w:rPr>
        <w:t>8HlC. | Referral to optometrist</w:t>
      </w:r>
      <w:r>
        <w:rPr>
          <w:lang w:val="en-US"/>
        </w:rPr>
        <w:t xml:space="preserve">  </w:t>
      </w:r>
      <w:r w:rsidR="006835AF">
        <w:rPr>
          <w:lang w:val="en-US"/>
        </w:rPr>
        <w:t>(Read v2)</w:t>
      </w:r>
    </w:p>
    <w:p w14:paraId="0EFB2305" w14:textId="77777777" w:rsidR="00314D41" w:rsidRDefault="00314D41" w:rsidP="006B5CE1">
      <w:pPr>
        <w:rPr>
          <w:lang w:val="en-US"/>
        </w:rPr>
      </w:pPr>
      <w:r w:rsidRPr="001F7794">
        <w:rPr>
          <w:lang w:val="en-US"/>
        </w:rPr>
        <w:t>XaBTJ | Referral to optometrist</w:t>
      </w:r>
      <w:r w:rsidR="006835AF">
        <w:rPr>
          <w:lang w:val="en-US"/>
        </w:rPr>
        <w:t xml:space="preserve"> (CTV3)</w:t>
      </w:r>
    </w:p>
    <w:p w14:paraId="537B2BF1" w14:textId="77777777" w:rsidR="00314D41" w:rsidRDefault="006835AF" w:rsidP="006B5CE1">
      <w:pPr>
        <w:rPr>
          <w:lang w:val="en-US"/>
        </w:rPr>
      </w:pPr>
      <w:r w:rsidRPr="001D4782">
        <w:rPr>
          <w:lang w:val="en-US"/>
        </w:rPr>
        <w:t>8H7t. | Referral to pharmacist</w:t>
      </w:r>
      <w:r w:rsidR="00DE0A69">
        <w:rPr>
          <w:lang w:val="en-US"/>
        </w:rPr>
        <w:t xml:space="preserve"> (Both Version 2 and CTV3)</w:t>
      </w:r>
    </w:p>
    <w:p w14:paraId="37518E13" w14:textId="77777777" w:rsidR="0048769F" w:rsidRPr="00DE0A69" w:rsidRDefault="0048769F" w:rsidP="00DE0A69">
      <w:pPr>
        <w:rPr>
          <w:lang w:val="en-US"/>
        </w:rPr>
      </w:pPr>
    </w:p>
    <w:p w14:paraId="4EC43A5B" w14:textId="77777777" w:rsidR="00314D41" w:rsidRPr="0048769F" w:rsidRDefault="00314D41" w:rsidP="0048769F">
      <w:pPr>
        <w:pStyle w:val="Heading2"/>
        <w:rPr>
          <w:lang w:val="en-US"/>
        </w:rPr>
      </w:pPr>
      <w:bookmarkStart w:id="28" w:name="_Toc16524753"/>
      <w:r w:rsidRPr="0048769F">
        <w:rPr>
          <w:lang w:val="en-US"/>
        </w:rPr>
        <w:t>7M... | Subsidiary classification of methods of operation</w:t>
      </w:r>
      <w:bookmarkEnd w:id="28"/>
    </w:p>
    <w:p w14:paraId="58FF8B86" w14:textId="77777777" w:rsidR="00DB64DC" w:rsidRDefault="00314D41" w:rsidP="00DB64DC">
      <w:r>
        <w:rPr>
          <w:lang w:val="en-US"/>
        </w:rPr>
        <w:t>Terms</w:t>
      </w:r>
      <w:r w:rsidRPr="00F7523F">
        <w:rPr>
          <w:lang w:val="en-US"/>
        </w:rPr>
        <w:t xml:space="preserve"> </w:t>
      </w:r>
      <w:r>
        <w:rPr>
          <w:lang w:val="en-US"/>
        </w:rPr>
        <w:t xml:space="preserve">with Read codes </w:t>
      </w:r>
      <w:r w:rsidR="00264B33">
        <w:rPr>
          <w:lang w:val="en-US"/>
        </w:rPr>
        <w:t>starting</w:t>
      </w:r>
      <w:r>
        <w:rPr>
          <w:lang w:val="en-US"/>
        </w:rPr>
        <w:t xml:space="preserve"> 7M -</w:t>
      </w:r>
      <w:r w:rsidRPr="00B36E5B">
        <w:rPr>
          <w:lang w:val="en-US"/>
        </w:rPr>
        <w:t xml:space="preserve"> ‘Subsidiary classification of </w:t>
      </w:r>
      <w:r>
        <w:rPr>
          <w:lang w:val="en-US"/>
        </w:rPr>
        <w:t>methods of operation</w:t>
      </w:r>
      <w:r w:rsidRPr="00B36E5B">
        <w:rPr>
          <w:lang w:val="en-US"/>
        </w:rPr>
        <w:t>’</w:t>
      </w:r>
      <w:r>
        <w:rPr>
          <w:lang w:val="en-US"/>
        </w:rPr>
        <w:t xml:space="preserve"> </w:t>
      </w:r>
      <w:r w:rsidR="0082724D">
        <w:rPr>
          <w:lang w:val="en-US"/>
        </w:rPr>
        <w:t>are also derived from OPCS</w:t>
      </w:r>
      <w:r w:rsidR="00BC2C83">
        <w:rPr>
          <w:lang w:val="en-US"/>
        </w:rPr>
        <w:t xml:space="preserve">; they are intended to allow Hospital Episode central returns to </w:t>
      </w:r>
      <w:r w:rsidR="0082724D">
        <w:rPr>
          <w:lang w:val="en-US"/>
        </w:rPr>
        <w:t xml:space="preserve">more precisely record aspects of the surgical technique used to perform an accompanying main procedure code. They should therefore be </w:t>
      </w:r>
      <w:r w:rsidRPr="00C719D9">
        <w:t>avoid</w:t>
      </w:r>
      <w:r w:rsidR="00D3083C">
        <w:t>ed</w:t>
      </w:r>
      <w:r>
        <w:rPr>
          <w:lang w:val="en-US"/>
        </w:rPr>
        <w:t xml:space="preserve"> in</w:t>
      </w:r>
      <w:r w:rsidR="0048769F">
        <w:t xml:space="preserve"> general practice</w:t>
      </w:r>
      <w:r>
        <w:t xml:space="preserve"> </w:t>
      </w:r>
      <w:r w:rsidR="00D3083C">
        <w:t xml:space="preserve">unless required for a particular clinical reason such as being </w:t>
      </w:r>
      <w:r w:rsidR="0082724D">
        <w:t xml:space="preserve">judged to be </w:t>
      </w:r>
      <w:r w:rsidR="00D3083C">
        <w:t xml:space="preserve">of </w:t>
      </w:r>
      <w:r w:rsidR="0082724D">
        <w:t xml:space="preserve">special </w:t>
      </w:r>
      <w:r w:rsidR="00D3083C">
        <w:t>relevance to future care</w:t>
      </w:r>
      <w:r w:rsidR="0082724D">
        <w:t xml:space="preserve">. </w:t>
      </w:r>
    </w:p>
    <w:p w14:paraId="5E98850B" w14:textId="77777777" w:rsidR="00314D41" w:rsidRDefault="00DB64DC" w:rsidP="00DB64DC">
      <w:r>
        <w:t>Examples:</w:t>
      </w:r>
      <w:r w:rsidR="00314D41">
        <w:t xml:space="preserve"> </w:t>
      </w:r>
    </w:p>
    <w:p w14:paraId="1C34F062" w14:textId="77777777" w:rsidR="00963B42" w:rsidRDefault="00963B42" w:rsidP="00D3083C">
      <w:pPr>
        <w:pStyle w:val="ListParagraph"/>
        <w:rPr>
          <w:rFonts w:ascii="Arial Narrow" w:hAnsi="Arial Narrow"/>
          <w:color w:val="1E6DFF" w:themeColor="accent3" w:themeTint="99"/>
        </w:rPr>
      </w:pPr>
      <w:r w:rsidRPr="00963B42">
        <w:rPr>
          <w:rFonts w:ascii="Arial Narrow" w:hAnsi="Arial Narrow"/>
          <w:color w:val="1E6DFF" w:themeColor="accent3" w:themeTint="99"/>
        </w:rPr>
        <w:t xml:space="preserve">7M34. 00 Local anaesthetic </w:t>
      </w:r>
      <w:r w:rsidRPr="00963B42">
        <w:rPr>
          <w:rFonts w:ascii="Arial Narrow" w:hAnsi="Arial Narrow"/>
        </w:rPr>
        <w:t>maps to</w:t>
      </w:r>
      <w:r w:rsidRPr="00963B42">
        <w:rPr>
          <w:rFonts w:ascii="Arial Narrow" w:hAnsi="Arial Narrow"/>
          <w:color w:val="1E6DFF" w:themeColor="accent3" w:themeTint="99"/>
        </w:rPr>
        <w:t xml:space="preserve"> 386761002 Local anaesthetic </w:t>
      </w:r>
    </w:p>
    <w:p w14:paraId="35F69CF8" w14:textId="77777777" w:rsidR="00963B42" w:rsidRDefault="00963B42" w:rsidP="00D3083C">
      <w:pPr>
        <w:pStyle w:val="ListParagraph"/>
        <w:rPr>
          <w:rFonts w:ascii="Arial Narrow" w:hAnsi="Arial Narrow"/>
          <w:color w:val="1E6DFF" w:themeColor="accent3" w:themeTint="99"/>
        </w:rPr>
      </w:pPr>
      <w:r w:rsidRPr="00963B42">
        <w:rPr>
          <w:rFonts w:ascii="Arial Narrow" w:hAnsi="Arial Narrow"/>
          <w:color w:val="1E6DFF" w:themeColor="accent3" w:themeTint="99"/>
        </w:rPr>
        <w:t xml:space="preserve">7M07z 11 Cryotherapy </w:t>
      </w:r>
      <w:r w:rsidRPr="00963B42">
        <w:rPr>
          <w:rFonts w:ascii="Arial Narrow" w:hAnsi="Arial Narrow"/>
        </w:rPr>
        <w:t>maps to</w:t>
      </w:r>
      <w:r w:rsidRPr="00963B42">
        <w:rPr>
          <w:rFonts w:ascii="Arial Narrow" w:hAnsi="Arial Narrow"/>
          <w:color w:val="1E6DFF" w:themeColor="accent3" w:themeTint="99"/>
        </w:rPr>
        <w:t xml:space="preserve"> 257786008 Cryotherapy</w:t>
      </w:r>
    </w:p>
    <w:p w14:paraId="50F0A6DE" w14:textId="77777777" w:rsidR="00963B42" w:rsidRDefault="00963B42" w:rsidP="00D3083C">
      <w:pPr>
        <w:pStyle w:val="ListParagraph"/>
        <w:rPr>
          <w:rFonts w:ascii="Arial Narrow" w:hAnsi="Arial Narrow"/>
          <w:color w:val="1E6DFF" w:themeColor="accent3" w:themeTint="99"/>
        </w:rPr>
      </w:pPr>
      <w:r w:rsidRPr="00963B42">
        <w:rPr>
          <w:rFonts w:ascii="Arial Narrow" w:hAnsi="Arial Narrow"/>
          <w:color w:val="1E6DFF" w:themeColor="accent3" w:themeTint="99"/>
        </w:rPr>
        <w:t xml:space="preserve">7M371 00 Radiotherapy NEC </w:t>
      </w:r>
      <w:r w:rsidRPr="00963B42">
        <w:rPr>
          <w:rFonts w:ascii="Arial Narrow" w:hAnsi="Arial Narrow"/>
        </w:rPr>
        <w:t>maps to</w:t>
      </w:r>
      <w:r w:rsidRPr="00963B42">
        <w:rPr>
          <w:rFonts w:ascii="Arial Narrow" w:hAnsi="Arial Narrow"/>
          <w:color w:val="1E6DFF" w:themeColor="accent3" w:themeTint="99"/>
        </w:rPr>
        <w:t xml:space="preserve"> 53438000 Radiation therapy procedure or service</w:t>
      </w:r>
    </w:p>
    <w:p w14:paraId="3B3E6525" w14:textId="77777777" w:rsidR="00314D41" w:rsidRPr="00D3083C" w:rsidRDefault="00314D41" w:rsidP="0048769F">
      <w:pPr>
        <w:pStyle w:val="Heading2"/>
      </w:pPr>
      <w:bookmarkStart w:id="29" w:name="_Toc16524754"/>
      <w:r w:rsidRPr="00D3083C">
        <w:t>7Q... | Drugs</w:t>
      </w:r>
      <w:bookmarkEnd w:id="29"/>
    </w:p>
    <w:p w14:paraId="63BB15C1" w14:textId="77777777" w:rsidR="00314D41" w:rsidRDefault="00314D41" w:rsidP="00DB64DC">
      <w:r>
        <w:rPr>
          <w:lang w:val="en-US"/>
        </w:rPr>
        <w:t>Terms</w:t>
      </w:r>
      <w:r w:rsidRPr="00F7523F">
        <w:rPr>
          <w:lang w:val="en-US"/>
        </w:rPr>
        <w:t xml:space="preserve"> </w:t>
      </w:r>
      <w:r>
        <w:rPr>
          <w:lang w:val="en-US"/>
        </w:rPr>
        <w:t xml:space="preserve">with Read codes </w:t>
      </w:r>
      <w:r w:rsidR="00264B33">
        <w:rPr>
          <w:lang w:val="en-US"/>
        </w:rPr>
        <w:t>starting</w:t>
      </w:r>
      <w:r>
        <w:rPr>
          <w:lang w:val="en-US"/>
        </w:rPr>
        <w:t xml:space="preserve"> 7Q - </w:t>
      </w:r>
      <w:r w:rsidRPr="00F7523F">
        <w:rPr>
          <w:lang w:val="en-US"/>
        </w:rPr>
        <w:t xml:space="preserve"> ‘</w:t>
      </w:r>
      <w:r>
        <w:rPr>
          <w:lang w:val="en-US"/>
        </w:rPr>
        <w:t>Drugs</w:t>
      </w:r>
      <w:r w:rsidRPr="00F7523F">
        <w:rPr>
          <w:lang w:val="en-US"/>
        </w:rPr>
        <w:t xml:space="preserve">’ </w:t>
      </w:r>
      <w:r w:rsidR="00DB64DC">
        <w:rPr>
          <w:lang w:val="en-US"/>
        </w:rPr>
        <w:t xml:space="preserve">(Read </w:t>
      </w:r>
      <w:r w:rsidR="00F000C6">
        <w:rPr>
          <w:lang w:val="en-US"/>
        </w:rPr>
        <w:t>v</w:t>
      </w:r>
      <w:r w:rsidR="00DB64DC">
        <w:rPr>
          <w:lang w:val="en-US"/>
        </w:rPr>
        <w:t xml:space="preserve">2) or </w:t>
      </w:r>
      <w:r w:rsidR="00963B42">
        <w:rPr>
          <w:lang w:val="en-US"/>
        </w:rPr>
        <w:t xml:space="preserve">that </w:t>
      </w:r>
      <w:r w:rsidR="00DB64DC">
        <w:rPr>
          <w:lang w:val="en-US"/>
        </w:rPr>
        <w:t xml:space="preserve">sit under </w:t>
      </w:r>
      <w:r w:rsidR="00DB64DC" w:rsidRPr="00F7523F">
        <w:t xml:space="preserve">XaM5Z | High cost drugs </w:t>
      </w:r>
      <w:r w:rsidR="00DB64DC">
        <w:t>in CTV3</w:t>
      </w:r>
      <w:r w:rsidRPr="00F7523F">
        <w:rPr>
          <w:lang w:val="en-US"/>
        </w:rPr>
        <w:t xml:space="preserve"> should </w:t>
      </w:r>
      <w:r w:rsidR="00D3083C">
        <w:rPr>
          <w:lang w:val="en-US"/>
        </w:rPr>
        <w:t>not be used</w:t>
      </w:r>
      <w:r w:rsidR="00963B42">
        <w:rPr>
          <w:lang w:val="en-US"/>
        </w:rPr>
        <w:t xml:space="preserve">. They also derive from </w:t>
      </w:r>
      <w:r w:rsidR="0082724D">
        <w:t>OPCS</w:t>
      </w:r>
      <w:r w:rsidR="00963B42">
        <w:t xml:space="preserve">, in which </w:t>
      </w:r>
      <w:r w:rsidR="0082724D">
        <w:t xml:space="preserve">a main procedure code </w:t>
      </w:r>
      <w:r w:rsidR="00963B42">
        <w:t xml:space="preserve">may </w:t>
      </w:r>
      <w:r w:rsidR="0082724D">
        <w:t xml:space="preserve">be </w:t>
      </w:r>
      <w:r w:rsidR="00963B42">
        <w:t xml:space="preserve">accompanied by </w:t>
      </w:r>
      <w:r w:rsidR="0082724D">
        <w:t>a</w:t>
      </w:r>
      <w:r w:rsidR="00963B42">
        <w:t>nother</w:t>
      </w:r>
      <w:r w:rsidR="0082724D">
        <w:t xml:space="preserve"> code </w:t>
      </w:r>
      <w:r w:rsidR="00963B42">
        <w:t xml:space="preserve">to record when </w:t>
      </w:r>
      <w:r w:rsidR="0082724D">
        <w:t xml:space="preserve">the procedure involved using </w:t>
      </w:r>
      <w:r w:rsidR="00963B42">
        <w:t xml:space="preserve">an expensive </w:t>
      </w:r>
      <w:r w:rsidR="0082724D">
        <w:t>drug. In a primary care setting, these codes should not be used in isolation:</w:t>
      </w:r>
    </w:p>
    <w:p w14:paraId="1B3E7ABC" w14:textId="77777777" w:rsidR="00DB64DC" w:rsidRDefault="00DB64DC" w:rsidP="00DB64DC">
      <w:r>
        <w:t>Examples</w:t>
      </w:r>
      <w:r w:rsidR="002A1C69">
        <w:t xml:space="preserve"> known to be currently used in Primary care data</w:t>
      </w:r>
      <w:r>
        <w:t>:</w:t>
      </w:r>
    </w:p>
    <w:p w14:paraId="46F74E2C" w14:textId="77777777" w:rsidR="00963B42" w:rsidRDefault="00963B42" w:rsidP="00963B42">
      <w:pPr>
        <w:pStyle w:val="ListParagraph"/>
        <w:rPr>
          <w:rFonts w:ascii="Arial Narrow" w:hAnsi="Arial Narrow"/>
          <w:color w:val="1E6DFF" w:themeColor="accent3" w:themeTint="99"/>
        </w:rPr>
      </w:pPr>
      <w:r w:rsidRPr="00963B42">
        <w:rPr>
          <w:rFonts w:ascii="Arial Narrow" w:hAnsi="Arial Narrow"/>
          <w:color w:val="1E6DFF" w:themeColor="accent3" w:themeTint="99"/>
        </w:rPr>
        <w:t xml:space="preserve">7Q... 00 Drugs </w:t>
      </w:r>
      <w:r w:rsidRPr="00963B42">
        <w:rPr>
          <w:rFonts w:ascii="Arial Narrow" w:hAnsi="Arial Narrow"/>
        </w:rPr>
        <w:t>maps to</w:t>
      </w:r>
      <w:r w:rsidRPr="00963B42">
        <w:rPr>
          <w:rFonts w:ascii="Arial Narrow" w:hAnsi="Arial Narrow"/>
          <w:color w:val="1E6DFF" w:themeColor="accent3" w:themeTint="99"/>
        </w:rPr>
        <w:t xml:space="preserve"> 228011000000101 Drugs (which does NOT mean drug abuse)</w:t>
      </w:r>
    </w:p>
    <w:p w14:paraId="187EB997" w14:textId="77777777" w:rsidR="00963B42" w:rsidRDefault="00963B42" w:rsidP="00963B42">
      <w:pPr>
        <w:pStyle w:val="ListParagraph"/>
        <w:rPr>
          <w:rFonts w:ascii="Arial Narrow" w:hAnsi="Arial Narrow"/>
          <w:color w:val="1E6DFF" w:themeColor="accent3" w:themeTint="99"/>
        </w:rPr>
      </w:pPr>
      <w:r w:rsidRPr="00963B42">
        <w:rPr>
          <w:rFonts w:ascii="Arial Narrow" w:hAnsi="Arial Narrow"/>
          <w:color w:val="1E6DFF" w:themeColor="accent3" w:themeTint="99"/>
        </w:rPr>
        <w:t xml:space="preserve">7Q096 00 Total parenteral nutrition </w:t>
      </w:r>
      <w:r w:rsidRPr="002A1C69">
        <w:rPr>
          <w:rFonts w:ascii="Arial Narrow" w:hAnsi="Arial Narrow"/>
        </w:rPr>
        <w:t>maps to</w:t>
      </w:r>
      <w:r w:rsidRPr="00963B42">
        <w:rPr>
          <w:rFonts w:ascii="Arial Narrow" w:hAnsi="Arial Narrow"/>
          <w:color w:val="1E6DFF" w:themeColor="accent3" w:themeTint="99"/>
        </w:rPr>
        <w:t xml:space="preserve"> 225372007 Total parenteral nutrition</w:t>
      </w:r>
    </w:p>
    <w:p w14:paraId="50A293E5" w14:textId="77777777" w:rsidR="00DB64DC" w:rsidRDefault="00963B42" w:rsidP="002A1C69">
      <w:pPr>
        <w:pStyle w:val="ListParagraph"/>
        <w:rPr>
          <w:rFonts w:ascii="Arial Narrow" w:hAnsi="Arial Narrow"/>
          <w:color w:val="1E6DFF" w:themeColor="accent3" w:themeTint="99"/>
        </w:rPr>
      </w:pPr>
      <w:r w:rsidRPr="00963B42">
        <w:rPr>
          <w:rFonts w:ascii="Arial Narrow" w:hAnsi="Arial Narrow"/>
          <w:color w:val="1E6DFF" w:themeColor="accent3" w:themeTint="99"/>
        </w:rPr>
        <w:t xml:space="preserve">7Q0J0 00 Cancer hormonal treatment drugs Band 1 </w:t>
      </w:r>
      <w:r w:rsidRPr="002A1C69">
        <w:rPr>
          <w:rFonts w:ascii="Arial Narrow" w:hAnsi="Arial Narrow"/>
        </w:rPr>
        <w:t>maps to</w:t>
      </w:r>
      <w:r w:rsidRPr="00963B42">
        <w:rPr>
          <w:rFonts w:ascii="Arial Narrow" w:hAnsi="Arial Narrow"/>
          <w:color w:val="1E6DFF" w:themeColor="accent3" w:themeTint="99"/>
        </w:rPr>
        <w:t xml:space="preserve"> 897671000000103 Cancer hormonal treatment drugs Band 1</w:t>
      </w:r>
    </w:p>
    <w:p w14:paraId="0810A152" w14:textId="77777777" w:rsidR="0048769F" w:rsidRPr="002A1C69" w:rsidRDefault="0048769F" w:rsidP="002A1C69">
      <w:pPr>
        <w:pStyle w:val="ListParagraph"/>
        <w:rPr>
          <w:rFonts w:ascii="Arial Narrow" w:hAnsi="Arial Narrow"/>
          <w:color w:val="1E6DFF" w:themeColor="accent3" w:themeTint="99"/>
        </w:rPr>
      </w:pPr>
    </w:p>
    <w:p w14:paraId="01097433" w14:textId="77777777" w:rsidR="00314D41" w:rsidRPr="00B35354" w:rsidRDefault="00314D41" w:rsidP="00353112">
      <w:pPr>
        <w:pStyle w:val="Heading2"/>
        <w:rPr>
          <w:lang w:val="en-US"/>
        </w:rPr>
      </w:pPr>
      <w:bookmarkStart w:id="30" w:name="_Toc16524755"/>
      <w:r w:rsidRPr="00B35354">
        <w:t>Read Code Administration</w:t>
      </w:r>
      <w:r>
        <w:t xml:space="preserve"> terms</w:t>
      </w:r>
      <w:bookmarkEnd w:id="30"/>
    </w:p>
    <w:p w14:paraId="62BB7ED9" w14:textId="77777777" w:rsidR="00DE0A69" w:rsidRDefault="00DE0A69" w:rsidP="00353112">
      <w:r w:rsidRPr="00F7523F">
        <w:rPr>
          <w:lang w:val="en-US"/>
        </w:rPr>
        <w:t>‘</w:t>
      </w:r>
      <w:r w:rsidRPr="00B35354">
        <w:rPr>
          <w:lang w:val="en-US"/>
        </w:rPr>
        <w:t>Read Code Administration</w:t>
      </w:r>
      <w:r w:rsidRPr="00F7523F">
        <w:rPr>
          <w:lang w:val="en-US"/>
        </w:rPr>
        <w:t xml:space="preserve">’ </w:t>
      </w:r>
      <w:r>
        <w:rPr>
          <w:lang w:val="en-US"/>
        </w:rPr>
        <w:t>t</w:t>
      </w:r>
      <w:r w:rsidR="00314D41">
        <w:rPr>
          <w:lang w:val="en-US"/>
        </w:rPr>
        <w:t>erms</w:t>
      </w:r>
      <w:r w:rsidR="00314D41" w:rsidRPr="00F7523F">
        <w:rPr>
          <w:lang w:val="en-US"/>
        </w:rPr>
        <w:t xml:space="preserve"> </w:t>
      </w:r>
      <w:r>
        <w:rPr>
          <w:lang w:val="en-US"/>
        </w:rPr>
        <w:t xml:space="preserve">- </w:t>
      </w:r>
      <w:r w:rsidR="00314D41">
        <w:rPr>
          <w:lang w:val="en-US"/>
        </w:rPr>
        <w:t xml:space="preserve">Read codes </w:t>
      </w:r>
      <w:r w:rsidR="00215E82">
        <w:rPr>
          <w:lang w:val="en-US"/>
        </w:rPr>
        <w:t>starting</w:t>
      </w:r>
      <w:r w:rsidR="00314D41">
        <w:rPr>
          <w:lang w:val="en-US"/>
        </w:rPr>
        <w:t xml:space="preserve"> characters 1z  - </w:t>
      </w:r>
      <w:r w:rsidR="00314D41" w:rsidRPr="00F7523F">
        <w:rPr>
          <w:lang w:val="en-US"/>
        </w:rPr>
        <w:t xml:space="preserve"> </w:t>
      </w:r>
      <w:r w:rsidR="002A1C69">
        <w:t xml:space="preserve">exist purely </w:t>
      </w:r>
      <w:r>
        <w:t xml:space="preserve">so that system </w:t>
      </w:r>
      <w:r w:rsidR="002A1C69">
        <w:t xml:space="preserve">suppliers </w:t>
      </w:r>
      <w:r>
        <w:t>may monitor their processes by which each new version</w:t>
      </w:r>
      <w:r w:rsidR="002A1C69">
        <w:t xml:space="preserve"> of the READ code </w:t>
      </w:r>
      <w:r>
        <w:t xml:space="preserve">list is deployed </w:t>
      </w:r>
      <w:r w:rsidR="002A1C69">
        <w:t xml:space="preserve">to practices </w:t>
      </w:r>
      <w:r>
        <w:t>(the codes</w:t>
      </w:r>
      <w:r w:rsidR="002A1C69">
        <w:t xml:space="preserve"> serve to ‘date stamp’ each </w:t>
      </w:r>
      <w:r w:rsidR="00314D41">
        <w:t xml:space="preserve">release </w:t>
      </w:r>
      <w:r w:rsidR="002A1C69">
        <w:t>version</w:t>
      </w:r>
      <w:r w:rsidR="00314D41">
        <w:t>).</w:t>
      </w:r>
      <w:r w:rsidR="002A1C69">
        <w:t xml:space="preserve"> </w:t>
      </w:r>
    </w:p>
    <w:p w14:paraId="4DFE3F1F" w14:textId="77777777" w:rsidR="002A1C69" w:rsidRDefault="002A1C69" w:rsidP="00353112">
      <w:r>
        <w:t>For example:</w:t>
      </w:r>
    </w:p>
    <w:p w14:paraId="2DC869F8" w14:textId="77777777" w:rsidR="002A1C69" w:rsidRPr="002A1C69" w:rsidRDefault="002A1C69" w:rsidP="002A1C69">
      <w:pPr>
        <w:rPr>
          <w:rFonts w:ascii="Arial Narrow" w:hAnsi="Arial Narrow"/>
          <w:color w:val="1E6DFF" w:themeColor="accent3" w:themeTint="99"/>
        </w:rPr>
      </w:pPr>
      <w:r w:rsidRPr="002A1C69">
        <w:rPr>
          <w:rFonts w:ascii="Arial Narrow" w:hAnsi="Arial Narrow"/>
          <w:color w:val="1E6DFF" w:themeColor="accent3" w:themeTint="99"/>
        </w:rPr>
        <w:t xml:space="preserve">1z... 00 Read Code Administration </w:t>
      </w:r>
      <w:r w:rsidRPr="002A1C69">
        <w:rPr>
          <w:rFonts w:ascii="Arial Narrow" w:hAnsi="Arial Narrow"/>
        </w:rPr>
        <w:t>maps to</w:t>
      </w:r>
      <w:r w:rsidRPr="002A1C69">
        <w:rPr>
          <w:rFonts w:ascii="Arial Narrow" w:hAnsi="Arial Narrow"/>
          <w:color w:val="1E6DFF" w:themeColor="accent3" w:themeTint="99"/>
        </w:rPr>
        <w:t xml:space="preserve"> 716481000000102 Read code administration </w:t>
      </w:r>
      <w:r w:rsidRPr="002A1C69">
        <w:rPr>
          <w:rFonts w:ascii="Arial Narrow" w:hAnsi="Arial Narrow"/>
          <w:color w:val="1E6DFF" w:themeColor="accent3" w:themeTint="99"/>
        </w:rPr>
        <w:tab/>
        <w:t>(record artifact)</w:t>
      </w:r>
    </w:p>
    <w:p w14:paraId="7C962389" w14:textId="77777777" w:rsidR="002A1C69" w:rsidRPr="002A1C69" w:rsidRDefault="002A1C69" w:rsidP="002A1C69">
      <w:pPr>
        <w:rPr>
          <w:rFonts w:ascii="Arial Narrow" w:hAnsi="Arial Narrow"/>
          <w:color w:val="1E6DFF" w:themeColor="accent3" w:themeTint="99"/>
        </w:rPr>
      </w:pPr>
      <w:r w:rsidRPr="002A1C69">
        <w:rPr>
          <w:rFonts w:ascii="Arial Narrow" w:hAnsi="Arial Narrow"/>
          <w:color w:val="1E6DFF" w:themeColor="accent3" w:themeTint="99"/>
        </w:rPr>
        <w:t xml:space="preserve">1zz.. 00 Read Code Administration </w:t>
      </w:r>
      <w:r w:rsidRPr="002A1C69">
        <w:rPr>
          <w:rFonts w:ascii="Arial Narrow" w:hAnsi="Arial Narrow"/>
        </w:rPr>
        <w:t>maps to</w:t>
      </w:r>
      <w:r w:rsidRPr="002A1C69">
        <w:rPr>
          <w:rFonts w:ascii="Arial Narrow" w:hAnsi="Arial Narrow"/>
          <w:color w:val="1E6DFF" w:themeColor="accent3" w:themeTint="99"/>
        </w:rPr>
        <w:t xml:space="preserve"> 716481000000102 Read code administration </w:t>
      </w:r>
      <w:r w:rsidRPr="002A1C69">
        <w:rPr>
          <w:rFonts w:ascii="Arial Narrow" w:hAnsi="Arial Narrow"/>
          <w:color w:val="1E6DFF" w:themeColor="accent3" w:themeTint="99"/>
        </w:rPr>
        <w:tab/>
        <w:t>(record artifact)</w:t>
      </w:r>
    </w:p>
    <w:p w14:paraId="26DE33CF" w14:textId="77777777" w:rsidR="002A1C69" w:rsidRDefault="002A1C69" w:rsidP="002A1C69">
      <w:pPr>
        <w:rPr>
          <w:rFonts w:ascii="Arial Narrow" w:hAnsi="Arial Narrow"/>
          <w:color w:val="1E6DFF" w:themeColor="accent3" w:themeTint="99"/>
        </w:rPr>
      </w:pPr>
      <w:r w:rsidRPr="002A1C69">
        <w:rPr>
          <w:rFonts w:ascii="Arial Narrow" w:hAnsi="Arial Narrow"/>
          <w:color w:val="1E6DFF" w:themeColor="accent3" w:themeTint="99"/>
        </w:rPr>
        <w:t>1zz0. 00 Read Code Administration</w:t>
      </w:r>
      <w:r w:rsidRPr="002A1C69">
        <w:rPr>
          <w:rFonts w:ascii="Arial Narrow" w:hAnsi="Arial Narrow"/>
        </w:rPr>
        <w:t xml:space="preserve"> maps to</w:t>
      </w:r>
      <w:r w:rsidRPr="002A1C69">
        <w:rPr>
          <w:rFonts w:ascii="Arial Narrow" w:hAnsi="Arial Narrow"/>
          <w:color w:val="1E6DFF" w:themeColor="accent3" w:themeTint="99"/>
        </w:rPr>
        <w:t xml:space="preserve"> 716481000000102 Read code administration </w:t>
      </w:r>
      <w:r w:rsidRPr="002A1C69">
        <w:rPr>
          <w:rFonts w:ascii="Arial Narrow" w:hAnsi="Arial Narrow"/>
          <w:color w:val="1E6DFF" w:themeColor="accent3" w:themeTint="99"/>
        </w:rPr>
        <w:tab/>
        <w:t>(record artifact)</w:t>
      </w:r>
    </w:p>
    <w:p w14:paraId="35765B8D" w14:textId="77777777" w:rsidR="002A1C69" w:rsidRDefault="002A1C69" w:rsidP="002A1C69">
      <w:pPr>
        <w:rPr>
          <w:rFonts w:ascii="Arial Narrow" w:hAnsi="Arial Narrow"/>
          <w:color w:val="1E6DFF" w:themeColor="accent3" w:themeTint="99"/>
        </w:rPr>
      </w:pPr>
      <w:r w:rsidRPr="002A1C69">
        <w:rPr>
          <w:rFonts w:ascii="Arial Narrow" w:hAnsi="Arial Narrow"/>
          <w:color w:val="1E6DFF" w:themeColor="accent3" w:themeTint="99"/>
        </w:rPr>
        <w:t xml:space="preserve">1zz06 00 Quarter 1 1993        SPLENDID </w:t>
      </w:r>
      <w:r w:rsidRPr="002A1C69">
        <w:rPr>
          <w:rFonts w:ascii="Arial Narrow" w:hAnsi="Arial Narrow"/>
        </w:rPr>
        <w:t>maps to</w:t>
      </w:r>
      <w:r w:rsidRPr="002A1C69">
        <w:rPr>
          <w:rFonts w:ascii="Arial Narrow" w:hAnsi="Arial Narrow"/>
          <w:color w:val="1E6DFF" w:themeColor="accent3" w:themeTint="99"/>
        </w:rPr>
        <w:t xml:space="preserve"> 716481000000102 Read code administration</w:t>
      </w:r>
    </w:p>
    <w:p w14:paraId="18A2F16A" w14:textId="77777777" w:rsidR="002A1C69" w:rsidRPr="002A1C69" w:rsidRDefault="002A1C69" w:rsidP="002A1C69">
      <w:pPr>
        <w:rPr>
          <w:rFonts w:ascii="Arial Narrow" w:hAnsi="Arial Narrow"/>
          <w:color w:val="1E6DFF" w:themeColor="accent3" w:themeTint="99"/>
        </w:rPr>
      </w:pPr>
      <w:r w:rsidRPr="002A1C69">
        <w:rPr>
          <w:rFonts w:ascii="Arial Narrow" w:hAnsi="Arial Narrow"/>
          <w:color w:val="1E6DFF" w:themeColor="accent3" w:themeTint="99"/>
        </w:rPr>
        <w:t xml:space="preserve">1zz07 00 Quarter 2 1993        EXPANDED </w:t>
      </w:r>
      <w:r w:rsidRPr="002A1C69">
        <w:rPr>
          <w:rFonts w:ascii="Arial Narrow" w:hAnsi="Arial Narrow"/>
        </w:rPr>
        <w:t>maps to</w:t>
      </w:r>
      <w:r w:rsidRPr="002A1C69">
        <w:rPr>
          <w:rFonts w:ascii="Arial Narrow" w:hAnsi="Arial Narrow"/>
          <w:color w:val="1E6DFF" w:themeColor="accent3" w:themeTint="99"/>
        </w:rPr>
        <w:t xml:space="preserve"> 716481000000102 Read code administration</w:t>
      </w:r>
    </w:p>
    <w:p w14:paraId="3E142408" w14:textId="77777777" w:rsidR="005B25E9" w:rsidRDefault="00F24282" w:rsidP="00DE0A69">
      <w:r>
        <w:t>These terms should not be entered into the patient record. SNOMED CT has a different method of identifying the particular release and so these terms will all map to the same SNOMED CT concept which indicates it is a Read code administration term.</w:t>
      </w:r>
    </w:p>
    <w:p w14:paraId="25B72D69" w14:textId="77777777" w:rsidR="0048769F" w:rsidRPr="00DE0A69" w:rsidRDefault="0048769F" w:rsidP="00DE0A69"/>
    <w:p w14:paraId="7F55DB33" w14:textId="77777777" w:rsidR="00314D41" w:rsidRPr="00B35354" w:rsidRDefault="00314D41" w:rsidP="00353112">
      <w:pPr>
        <w:pStyle w:val="Heading2"/>
        <w:rPr>
          <w:lang w:val="en-US"/>
        </w:rPr>
      </w:pPr>
      <w:bookmarkStart w:id="31" w:name="_Toc16524756"/>
      <w:r>
        <w:t>Mental Disorder terms</w:t>
      </w:r>
      <w:bookmarkEnd w:id="31"/>
    </w:p>
    <w:p w14:paraId="1BC72D5D" w14:textId="77777777" w:rsidR="0048769F" w:rsidRDefault="0048769F" w:rsidP="0048769F">
      <w:r w:rsidRPr="00204E42">
        <w:rPr>
          <w:lang w:val="en-US"/>
        </w:rPr>
        <w:t xml:space="preserve">The terms under [E0…], [E1…], [E2…], [E3…] are derived from ICD-9 </w:t>
      </w:r>
      <w:r>
        <w:rPr>
          <w:lang w:val="en-US"/>
        </w:rPr>
        <w:t xml:space="preserve">whereas terms under </w:t>
      </w:r>
      <w:r w:rsidRPr="00204E42">
        <w:rPr>
          <w:lang w:val="en-US"/>
        </w:rPr>
        <w:t xml:space="preserve">[Eu…] </w:t>
      </w:r>
      <w:r>
        <w:rPr>
          <w:lang w:val="en-US"/>
        </w:rPr>
        <w:t xml:space="preserve">are prefixed by [X], which </w:t>
      </w:r>
      <w:r w:rsidRPr="00C719D9">
        <w:t>means that the term has an equivalent code in ICD-10</w:t>
      </w:r>
      <w:r>
        <w:t xml:space="preserve"> </w:t>
      </w:r>
      <w:r>
        <w:rPr>
          <w:lang w:val="en-US"/>
        </w:rPr>
        <w:t xml:space="preserve">and </w:t>
      </w:r>
      <w:r w:rsidRPr="00204E42">
        <w:rPr>
          <w:lang w:val="en-US"/>
        </w:rPr>
        <w:t>should be used</w:t>
      </w:r>
      <w:r>
        <w:rPr>
          <w:lang w:val="en-US"/>
        </w:rPr>
        <w:t xml:space="preserve"> in preference</w:t>
      </w:r>
      <w:r w:rsidRPr="00204E42">
        <w:rPr>
          <w:lang w:val="en-US"/>
        </w:rPr>
        <w:t>.</w:t>
      </w:r>
      <w:r>
        <w:rPr>
          <w:lang w:val="en-US"/>
        </w:rPr>
        <w:t xml:space="preserve"> </w:t>
      </w:r>
      <w:r>
        <w:t xml:space="preserve">Equivalent terms for those under [EU…] exist in SNOMED CT, however </w:t>
      </w:r>
      <w:r w:rsidRPr="00C719D9">
        <w:t xml:space="preserve">the ‘[X]’ prefix is </w:t>
      </w:r>
      <w:r>
        <w:t>omitted</w:t>
      </w:r>
      <w:r w:rsidRPr="00C719D9">
        <w:t>.</w:t>
      </w:r>
    </w:p>
    <w:p w14:paraId="432409C0" w14:textId="77777777" w:rsidR="0048769F" w:rsidRPr="00DE0A69" w:rsidRDefault="0048769F" w:rsidP="0048769F"/>
    <w:p w14:paraId="5896D0BB" w14:textId="77777777" w:rsidR="00B11085" w:rsidRPr="00331E9C" w:rsidRDefault="00B16785" w:rsidP="00331E9C">
      <w:pPr>
        <w:pStyle w:val="Heading2"/>
      </w:pPr>
      <w:bookmarkStart w:id="32" w:name="_Toc16524757"/>
      <w:r>
        <w:rPr>
          <w:rStyle w:val="Heading2Char"/>
          <w:b/>
        </w:rPr>
        <w:t>‘Group</w:t>
      </w:r>
      <w:r w:rsidR="0048769F">
        <w:rPr>
          <w:rStyle w:val="Heading2Char"/>
          <w:b/>
        </w:rPr>
        <w:t>er</w:t>
      </w:r>
      <w:r>
        <w:rPr>
          <w:rStyle w:val="Heading2Char"/>
          <w:b/>
        </w:rPr>
        <w:t xml:space="preserve"> </w:t>
      </w:r>
      <w:r w:rsidR="00B11085" w:rsidRPr="00331E9C">
        <w:rPr>
          <w:rStyle w:val="Heading2Char"/>
          <w:b/>
        </w:rPr>
        <w:t>Terms</w:t>
      </w:r>
      <w:r>
        <w:rPr>
          <w:rStyle w:val="Heading2Char"/>
          <w:b/>
        </w:rPr>
        <w:t>’ that don’t mean what you think</w:t>
      </w:r>
      <w:bookmarkEnd w:id="32"/>
    </w:p>
    <w:p w14:paraId="2CD288CD" w14:textId="77777777" w:rsidR="00C80F7E" w:rsidRDefault="00B16785" w:rsidP="006F0D67">
      <w:r>
        <w:t>A</w:t>
      </w:r>
      <w:r w:rsidR="000E2048">
        <w:t>n</w:t>
      </w:r>
      <w:r>
        <w:t xml:space="preserve"> example of this phenomenon in </w:t>
      </w:r>
      <w:r w:rsidR="00C80F7E">
        <w:t xml:space="preserve">Read </w:t>
      </w:r>
      <w:r w:rsidR="000E2048">
        <w:t>v2 is</w:t>
      </w:r>
      <w:r>
        <w:t xml:space="preserve"> </w:t>
      </w:r>
      <w:r w:rsidR="00C80F7E" w:rsidRPr="00C80F7E">
        <w:rPr>
          <w:rFonts w:ascii="Arial Narrow" w:hAnsi="Arial Narrow"/>
          <w:color w:val="1E6DFF" w:themeColor="accent3" w:themeTint="99"/>
        </w:rPr>
        <w:t>19C.. Constipation</w:t>
      </w:r>
      <w:r w:rsidR="000E2048">
        <w:t>.</w:t>
      </w:r>
      <w:r w:rsidR="00C80F7E">
        <w:t xml:space="preserve"> </w:t>
      </w:r>
      <w:r w:rsidR="007F7811">
        <w:t>C</w:t>
      </w:r>
      <w:r w:rsidR="00C80F7E">
        <w:t xml:space="preserve">linicians using this code </w:t>
      </w:r>
      <w:r w:rsidR="007F7811">
        <w:t xml:space="preserve">very likely think </w:t>
      </w:r>
      <w:r w:rsidR="00C61079">
        <w:t>they</w:t>
      </w:r>
      <w:r w:rsidR="007F7811">
        <w:t xml:space="preserve">’re </w:t>
      </w:r>
      <w:r w:rsidR="00C80F7E">
        <w:t>record</w:t>
      </w:r>
      <w:r w:rsidR="00C61079">
        <w:t>ing</w:t>
      </w:r>
      <w:r w:rsidR="00C80F7E">
        <w:t xml:space="preserve"> </w:t>
      </w:r>
      <w:r w:rsidR="00C61079">
        <w:t xml:space="preserve">that the </w:t>
      </w:r>
      <w:r w:rsidR="00C80F7E">
        <w:t xml:space="preserve">patient </w:t>
      </w:r>
      <w:r w:rsidR="00C61079">
        <w:t>wa</w:t>
      </w:r>
      <w:r w:rsidR="00C80F7E">
        <w:t>s constipated</w:t>
      </w:r>
      <w:r w:rsidR="000E2048">
        <w:t xml:space="preserve">, however it is in effect a ‘heading’ for all codes that </w:t>
      </w:r>
      <w:r w:rsidR="00721BF7">
        <w:t>state something in relation to constipation – including NOT constipated</w:t>
      </w:r>
      <w:r w:rsidR="00C80F7E">
        <w:t xml:space="preserve">. </w:t>
      </w:r>
      <w:r w:rsidR="00721BF7">
        <w:t>The Read v2</w:t>
      </w:r>
      <w:r w:rsidR="00C80F7E">
        <w:t xml:space="preserve"> code [</w:t>
      </w:r>
      <w:r w:rsidR="00C80F7E" w:rsidRPr="00C61079">
        <w:rPr>
          <w:rFonts w:ascii="Arial Narrow" w:hAnsi="Arial Narrow"/>
          <w:color w:val="1E6DFF" w:themeColor="accent3" w:themeTint="99"/>
        </w:rPr>
        <w:t>19C2</w:t>
      </w:r>
      <w:r w:rsidR="00C80F7E">
        <w:t>.]</w:t>
      </w:r>
      <w:r w:rsidR="00721BF7">
        <w:t xml:space="preserve"> Constipated should be used</w:t>
      </w:r>
      <w:r w:rsidR="00C61079">
        <w:t>:</w:t>
      </w:r>
    </w:p>
    <w:p w14:paraId="23D6E569" w14:textId="77777777" w:rsidR="00C80F7E" w:rsidRPr="00C61079" w:rsidRDefault="00C80F7E" w:rsidP="00C80F7E">
      <w:pPr>
        <w:rPr>
          <w:rFonts w:ascii="Arial Narrow" w:hAnsi="Arial Narrow"/>
          <w:color w:val="1E6DFF" w:themeColor="accent3" w:themeTint="99"/>
        </w:rPr>
      </w:pPr>
      <w:r w:rsidRPr="00C61079">
        <w:rPr>
          <w:rFonts w:ascii="Arial Narrow" w:hAnsi="Arial Narrow"/>
          <w:color w:val="1E6DFF" w:themeColor="accent3" w:themeTint="99"/>
        </w:rPr>
        <w:tab/>
        <w:t>19... Gastrointestinal symptoms</w:t>
      </w:r>
    </w:p>
    <w:p w14:paraId="062BA4D2" w14:textId="77777777" w:rsidR="00C80F7E" w:rsidRPr="00C61079" w:rsidRDefault="00C80F7E" w:rsidP="00C80F7E">
      <w:pPr>
        <w:ind w:left="720" w:firstLine="720"/>
        <w:rPr>
          <w:rFonts w:ascii="Arial Narrow" w:hAnsi="Arial Narrow"/>
          <w:color w:val="1E6DFF" w:themeColor="accent3" w:themeTint="99"/>
        </w:rPr>
      </w:pPr>
      <w:r w:rsidRPr="00C61079">
        <w:rPr>
          <w:rFonts w:ascii="Arial Narrow" w:hAnsi="Arial Narrow"/>
          <w:color w:val="1E6DFF" w:themeColor="accent3" w:themeTint="99"/>
        </w:rPr>
        <w:t>19C.. Constipation</w:t>
      </w:r>
    </w:p>
    <w:p w14:paraId="535EBE31" w14:textId="77777777" w:rsidR="00C80F7E" w:rsidRPr="00C61079" w:rsidRDefault="00C80F7E" w:rsidP="00C80F7E">
      <w:pPr>
        <w:ind w:left="1440"/>
        <w:rPr>
          <w:rFonts w:ascii="Arial Narrow" w:hAnsi="Arial Narrow"/>
          <w:color w:val="1E6DFF" w:themeColor="accent3" w:themeTint="99"/>
        </w:rPr>
      </w:pPr>
      <w:r w:rsidRPr="00C61079">
        <w:rPr>
          <w:rFonts w:ascii="Arial Narrow" w:hAnsi="Arial Narrow"/>
          <w:color w:val="1E6DFF" w:themeColor="accent3" w:themeTint="99"/>
        </w:rPr>
        <w:tab/>
        <w:t>19C1. Not constipated</w:t>
      </w:r>
    </w:p>
    <w:p w14:paraId="74B33697" w14:textId="77777777" w:rsidR="00C80F7E" w:rsidRPr="00C61079" w:rsidRDefault="00C80F7E" w:rsidP="00C80F7E">
      <w:pPr>
        <w:ind w:left="1440"/>
        <w:rPr>
          <w:rFonts w:ascii="Arial Narrow" w:hAnsi="Arial Narrow"/>
          <w:color w:val="1E6DFF" w:themeColor="accent3" w:themeTint="99"/>
        </w:rPr>
      </w:pPr>
      <w:r w:rsidRPr="00C61079">
        <w:rPr>
          <w:rFonts w:ascii="Arial Narrow" w:hAnsi="Arial Narrow"/>
          <w:color w:val="1E6DFF" w:themeColor="accent3" w:themeTint="99"/>
        </w:rPr>
        <w:tab/>
        <w:t>19C2. Constipated</w:t>
      </w:r>
    </w:p>
    <w:p w14:paraId="1A422210" w14:textId="77777777" w:rsidR="00B16785" w:rsidRPr="00C61079" w:rsidRDefault="00C80F7E" w:rsidP="00C80F7E">
      <w:pPr>
        <w:ind w:left="1440"/>
        <w:rPr>
          <w:rFonts w:ascii="Arial Narrow" w:hAnsi="Arial Narrow"/>
          <w:color w:val="1E6DFF" w:themeColor="accent3" w:themeTint="99"/>
        </w:rPr>
      </w:pPr>
      <w:r w:rsidRPr="00C61079">
        <w:rPr>
          <w:rFonts w:ascii="Arial Narrow" w:hAnsi="Arial Narrow"/>
          <w:color w:val="1E6DFF" w:themeColor="accent3" w:themeTint="99"/>
        </w:rPr>
        <w:tab/>
        <w:t xml:space="preserve">19CZ. Constipation NOS </w:t>
      </w:r>
    </w:p>
    <w:p w14:paraId="7621862B" w14:textId="77777777" w:rsidR="002A2393" w:rsidRDefault="002A2393" w:rsidP="00C61079">
      <w:r>
        <w:t xml:space="preserve">Whilst </w:t>
      </w:r>
      <w:r w:rsidR="00771C85">
        <w:t>[</w:t>
      </w:r>
      <w:r w:rsidR="00771C85" w:rsidRPr="00C61079">
        <w:rPr>
          <w:rFonts w:ascii="Arial Narrow" w:hAnsi="Arial Narrow"/>
          <w:color w:val="1E6DFF" w:themeColor="accent3" w:themeTint="99"/>
        </w:rPr>
        <w:t>19C2</w:t>
      </w:r>
      <w:r w:rsidR="00771C85">
        <w:t xml:space="preserve">. </w:t>
      </w:r>
      <w:r w:rsidR="00771C85" w:rsidRPr="00C61079">
        <w:rPr>
          <w:rFonts w:ascii="Arial Narrow" w:hAnsi="Arial Narrow"/>
          <w:color w:val="1E6DFF" w:themeColor="accent3" w:themeTint="99"/>
        </w:rPr>
        <w:t>Constipated</w:t>
      </w:r>
      <w:r w:rsidR="00771C85">
        <w:t xml:space="preserve">] </w:t>
      </w:r>
      <w:r w:rsidR="00771C85" w:rsidRPr="002A2393">
        <w:rPr>
          <w:i/>
        </w:rPr>
        <w:t>is</w:t>
      </w:r>
      <w:r w:rsidR="00771C85">
        <w:t xml:space="preserve"> also used in general practice, </w:t>
      </w:r>
      <w:r>
        <w:t xml:space="preserve">it accounts for </w:t>
      </w:r>
      <w:r w:rsidR="007F7811">
        <w:t xml:space="preserve">only about </w:t>
      </w:r>
      <w:r w:rsidR="00771C85">
        <w:t>1/10</w:t>
      </w:r>
      <w:r w:rsidR="00771C85" w:rsidRPr="00771C85">
        <w:rPr>
          <w:vertAlign w:val="superscript"/>
        </w:rPr>
        <w:t>th</w:t>
      </w:r>
      <w:r w:rsidR="00771C85">
        <w:t xml:space="preserve"> as </w:t>
      </w:r>
      <w:r>
        <w:t xml:space="preserve">many new EPR entries </w:t>
      </w:r>
      <w:r w:rsidR="00771C85">
        <w:t>as [</w:t>
      </w:r>
      <w:r w:rsidR="00771C85" w:rsidRPr="00C80F7E">
        <w:rPr>
          <w:rFonts w:ascii="Arial Narrow" w:hAnsi="Arial Narrow"/>
          <w:color w:val="1E6DFF" w:themeColor="accent3" w:themeTint="99"/>
        </w:rPr>
        <w:t>19C.. Constipation</w:t>
      </w:r>
      <w:r w:rsidR="00771C85">
        <w:t xml:space="preserve">]. </w:t>
      </w:r>
    </w:p>
    <w:p w14:paraId="7F250EF6" w14:textId="77777777" w:rsidR="00C80F7E" w:rsidRDefault="00C80F7E" w:rsidP="006F0D67">
      <w:r>
        <w:t xml:space="preserve">From a reporting point of view, therefore, a </w:t>
      </w:r>
      <w:r w:rsidR="00C61079">
        <w:t>request to retrieve all patients with [</w:t>
      </w:r>
      <w:r w:rsidR="00C61079" w:rsidRPr="00C61079">
        <w:rPr>
          <w:rFonts w:ascii="Arial Narrow" w:hAnsi="Arial Narrow"/>
          <w:color w:val="1E6DFF" w:themeColor="accent3" w:themeTint="99"/>
        </w:rPr>
        <w:t>19C..</w:t>
      </w:r>
      <w:r w:rsidR="00C61079">
        <w:t xml:space="preserve">] </w:t>
      </w:r>
      <w:r w:rsidR="00C61079" w:rsidRPr="00C61079">
        <w:rPr>
          <w:i/>
        </w:rPr>
        <w:t>or any of its subtypes</w:t>
      </w:r>
      <w:r w:rsidR="00C61079">
        <w:t xml:space="preserve"> will </w:t>
      </w:r>
      <w:r w:rsidR="001E264A">
        <w:t xml:space="preserve">in fact </w:t>
      </w:r>
      <w:r w:rsidR="00C61079">
        <w:t xml:space="preserve">return all patients on record </w:t>
      </w:r>
      <w:r w:rsidR="001E264A">
        <w:t xml:space="preserve">with constipation as well as those </w:t>
      </w:r>
      <w:r w:rsidR="0048769F">
        <w:t>noted to not have constipation</w:t>
      </w:r>
      <w:r w:rsidR="00C61079">
        <w:t>.</w:t>
      </w:r>
    </w:p>
    <w:p w14:paraId="4BBBF092" w14:textId="77777777" w:rsidR="00B11085" w:rsidRPr="006F0D67" w:rsidRDefault="00B11085" w:rsidP="006F0D67">
      <w:r w:rsidRPr="006F0D67">
        <w:t xml:space="preserve">A </w:t>
      </w:r>
      <w:r w:rsidR="007F7811">
        <w:t xml:space="preserve">similar </w:t>
      </w:r>
      <w:r w:rsidR="001E264A">
        <w:t xml:space="preserve">common </w:t>
      </w:r>
      <w:r w:rsidR="007F7811">
        <w:t>case of ‘group</w:t>
      </w:r>
      <w:r w:rsidR="0048769F">
        <w:t>er</w:t>
      </w:r>
      <w:r w:rsidR="007F7811">
        <w:t xml:space="preserve">’ code </w:t>
      </w:r>
      <w:r w:rsidR="00771C85">
        <w:t>(mis)use</w:t>
      </w:r>
      <w:r w:rsidR="007F7811">
        <w:t xml:space="preserve"> </w:t>
      </w:r>
      <w:r w:rsidR="00771C85">
        <w:t xml:space="preserve">concerns </w:t>
      </w:r>
      <w:r w:rsidR="005B25E9">
        <w:t xml:space="preserve">the procedure term </w:t>
      </w:r>
      <w:r w:rsidRPr="005B25E9">
        <w:rPr>
          <w:rFonts w:ascii="Arial Narrow" w:hAnsi="Arial Narrow"/>
          <w:color w:val="1E6DFF" w:themeColor="accent3" w:themeTint="99"/>
        </w:rPr>
        <w:t>7L17.</w:t>
      </w:r>
      <w:r w:rsidR="005B25E9">
        <w:rPr>
          <w:rFonts w:ascii="Arial Narrow" w:hAnsi="Arial Narrow"/>
          <w:color w:val="1E6DFF" w:themeColor="accent3" w:themeTint="99"/>
        </w:rPr>
        <w:t xml:space="preserve"> </w:t>
      </w:r>
      <w:r w:rsidRPr="005B25E9">
        <w:rPr>
          <w:rFonts w:ascii="Arial Narrow" w:hAnsi="Arial Narrow"/>
          <w:color w:val="1E6DFF" w:themeColor="accent3" w:themeTint="99"/>
        </w:rPr>
        <w:t>Blood withdrawal</w:t>
      </w:r>
      <w:r w:rsidR="00771C85">
        <w:t>.</w:t>
      </w:r>
      <w:r w:rsidR="00721BF7">
        <w:t xml:space="preserve"> </w:t>
      </w:r>
      <w:r w:rsidR="00771C85">
        <w:t>This</w:t>
      </w:r>
      <w:r w:rsidR="005B25E9">
        <w:t xml:space="preserve"> </w:t>
      </w:r>
      <w:r w:rsidRPr="006F0D67">
        <w:t xml:space="preserve">has a number of </w:t>
      </w:r>
      <w:r w:rsidR="005B25E9">
        <w:t xml:space="preserve">more specific </w:t>
      </w:r>
      <w:r w:rsidRPr="006F0D67">
        <w:t xml:space="preserve">children </w:t>
      </w:r>
      <w:r w:rsidR="007F7811">
        <w:t xml:space="preserve">that includes </w:t>
      </w:r>
      <w:r w:rsidR="005B25E9">
        <w:rPr>
          <w:rFonts w:ascii="Arial Narrow" w:hAnsi="Arial Narrow"/>
          <w:color w:val="1E6DFF" w:themeColor="accent3" w:themeTint="99"/>
        </w:rPr>
        <w:t xml:space="preserve">7L172 </w:t>
      </w:r>
      <w:r w:rsidRPr="005B25E9">
        <w:rPr>
          <w:rFonts w:ascii="Arial Narrow" w:hAnsi="Arial Narrow"/>
          <w:color w:val="1E6DFF" w:themeColor="accent3" w:themeTint="99"/>
        </w:rPr>
        <w:t>Blood withdrawal for testing</w:t>
      </w:r>
      <w:r w:rsidRPr="006F0D67">
        <w:t xml:space="preserve"> </w:t>
      </w:r>
      <w:r w:rsidR="00771C85">
        <w:t>but also</w:t>
      </w:r>
      <w:r w:rsidRPr="006F0D67">
        <w:t xml:space="preserve"> </w:t>
      </w:r>
      <w:r w:rsidR="005B25E9">
        <w:rPr>
          <w:rFonts w:ascii="Arial Narrow" w:hAnsi="Arial Narrow"/>
          <w:color w:val="1E6DFF" w:themeColor="accent3" w:themeTint="99"/>
        </w:rPr>
        <w:t xml:space="preserve">7L171 </w:t>
      </w:r>
      <w:r w:rsidRPr="005B25E9">
        <w:rPr>
          <w:rFonts w:ascii="Arial Narrow" w:hAnsi="Arial Narrow"/>
          <w:color w:val="1E6DFF" w:themeColor="accent3" w:themeTint="99"/>
        </w:rPr>
        <w:t>Venesection</w:t>
      </w:r>
      <w:r w:rsidRPr="006F0D67">
        <w:t xml:space="preserve"> (typically removing a pint or more</w:t>
      </w:r>
      <w:r w:rsidR="005B25E9">
        <w:t xml:space="preserve"> for therapeutic reasons</w:t>
      </w:r>
      <w:r w:rsidRPr="006F0D67">
        <w:t xml:space="preserve">, </w:t>
      </w:r>
      <w:r w:rsidR="005B25E9">
        <w:t xml:space="preserve">and so </w:t>
      </w:r>
      <w:r w:rsidRPr="005B25E9">
        <w:rPr>
          <w:b/>
        </w:rPr>
        <w:t>not</w:t>
      </w:r>
      <w:r w:rsidRPr="006F0D67">
        <w:t xml:space="preserve"> taking a blood specimen</w:t>
      </w:r>
      <w:r w:rsidR="005B25E9">
        <w:t xml:space="preserve"> for testing</w:t>
      </w:r>
      <w:r w:rsidRPr="006F0D67">
        <w:t>)</w:t>
      </w:r>
      <w:r w:rsidR="00771C85">
        <w:t xml:space="preserve">, </w:t>
      </w:r>
      <w:r w:rsidR="00771C85" w:rsidRPr="00771C85">
        <w:rPr>
          <w:rFonts w:ascii="Arial Narrow" w:hAnsi="Arial Narrow"/>
          <w:color w:val="1E6DFF" w:themeColor="accent3" w:themeTint="99"/>
        </w:rPr>
        <w:t>7L170 Blood donation</w:t>
      </w:r>
      <w:r w:rsidR="00771C85">
        <w:rPr>
          <w:rFonts w:ascii="Arial Narrow" w:hAnsi="Arial Narrow"/>
          <w:color w:val="1E6DFF" w:themeColor="accent3" w:themeTint="99"/>
        </w:rPr>
        <w:t xml:space="preserve"> </w:t>
      </w:r>
      <w:r w:rsidR="00771C85" w:rsidRPr="00771C85">
        <w:t>and even</w:t>
      </w:r>
      <w:r w:rsidR="00771C85">
        <w:rPr>
          <w:rFonts w:ascii="Arial Narrow" w:hAnsi="Arial Narrow"/>
          <w:color w:val="1E6DFF" w:themeColor="accent3" w:themeTint="99"/>
        </w:rPr>
        <w:t xml:space="preserve"> </w:t>
      </w:r>
      <w:r w:rsidR="00771C85" w:rsidRPr="00771C85">
        <w:rPr>
          <w:rFonts w:ascii="Arial Narrow" w:hAnsi="Arial Narrow"/>
          <w:color w:val="1E6DFF" w:themeColor="accent3" w:themeTint="99"/>
        </w:rPr>
        <w:t>7L177 Unsuccessful phlebotomy</w:t>
      </w:r>
      <w:r w:rsidRPr="006F0D67">
        <w:t xml:space="preserve">. The parent term </w:t>
      </w:r>
      <w:r w:rsidR="00771C85" w:rsidRPr="005B25E9">
        <w:rPr>
          <w:rFonts w:ascii="Arial Narrow" w:hAnsi="Arial Narrow"/>
          <w:color w:val="1E6DFF" w:themeColor="accent3" w:themeTint="99"/>
        </w:rPr>
        <w:t>7L17.</w:t>
      </w:r>
      <w:r w:rsidR="00771C85">
        <w:rPr>
          <w:rFonts w:ascii="Arial Narrow" w:hAnsi="Arial Narrow"/>
          <w:color w:val="1E6DFF" w:themeColor="accent3" w:themeTint="99"/>
        </w:rPr>
        <w:t xml:space="preserve"> </w:t>
      </w:r>
      <w:r w:rsidR="00771C85" w:rsidRPr="005B25E9">
        <w:rPr>
          <w:rFonts w:ascii="Arial Narrow" w:hAnsi="Arial Narrow"/>
          <w:color w:val="1E6DFF" w:themeColor="accent3" w:themeTint="99"/>
        </w:rPr>
        <w:t>Blood withdrawal</w:t>
      </w:r>
      <w:r w:rsidR="00771C85" w:rsidRPr="006F0D67">
        <w:t xml:space="preserve"> </w:t>
      </w:r>
      <w:r w:rsidRPr="006F0D67">
        <w:t xml:space="preserve">should </w:t>
      </w:r>
      <w:r w:rsidR="00771C85">
        <w:t xml:space="preserve">therefore </w:t>
      </w:r>
      <w:r w:rsidRPr="006F0D67">
        <w:t xml:space="preserve">be avoided for data entry </w:t>
      </w:r>
      <w:r w:rsidR="001E264A">
        <w:t xml:space="preserve">because, </w:t>
      </w:r>
      <w:r w:rsidR="00771C85">
        <w:t>in a reporting context, it would not return only patients who had had a blood sample taken for testing (the meaning most likely intended when it is misused)</w:t>
      </w:r>
      <w:r w:rsidRPr="006F0D67">
        <w:t xml:space="preserve">. </w:t>
      </w:r>
    </w:p>
    <w:p w14:paraId="0408FEF6" w14:textId="77777777" w:rsidR="00B11085" w:rsidRPr="006F0D67" w:rsidRDefault="00771C85" w:rsidP="006F0D67">
      <w:r>
        <w:t xml:space="preserve">Similarly, </w:t>
      </w:r>
      <w:r w:rsidR="00721BF7">
        <w:t>the</w:t>
      </w:r>
      <w:r w:rsidR="00FF2699">
        <w:t xml:space="preserve"> Read </w:t>
      </w:r>
      <w:r w:rsidR="00B11085" w:rsidRPr="006F0D67">
        <w:t xml:space="preserve">term </w:t>
      </w:r>
      <w:r w:rsidRPr="00FF2699">
        <w:rPr>
          <w:rFonts w:ascii="Arial Narrow" w:hAnsi="Arial Narrow"/>
          <w:color w:val="1E6DFF" w:themeColor="accent3" w:themeTint="99"/>
        </w:rPr>
        <w:t xml:space="preserve">61... </w:t>
      </w:r>
      <w:r w:rsidR="00B11085" w:rsidRPr="00FF2699">
        <w:rPr>
          <w:rFonts w:ascii="Arial Narrow" w:hAnsi="Arial Narrow"/>
          <w:color w:val="1E6DFF" w:themeColor="accent3" w:themeTint="99"/>
        </w:rPr>
        <w:t>Contraception</w:t>
      </w:r>
      <w:r w:rsidR="00721BF7">
        <w:t xml:space="preserve"> is a group</w:t>
      </w:r>
      <w:r w:rsidR="0048769F">
        <w:t>er</w:t>
      </w:r>
      <w:r w:rsidR="00721BF7">
        <w:t xml:space="preserve"> term and th</w:t>
      </w:r>
      <w:r w:rsidR="00B11085" w:rsidRPr="006F0D67">
        <w:t>e more specific cod</w:t>
      </w:r>
      <w:r w:rsidR="00FF2699">
        <w:t>es should be used:</w:t>
      </w:r>
      <w:r w:rsidR="00B11085" w:rsidRPr="006F0D67">
        <w:t xml:space="preserve"> </w:t>
      </w:r>
    </w:p>
    <w:p w14:paraId="6829E8C0" w14:textId="77777777" w:rsidR="00B11085" w:rsidRDefault="00721BF7" w:rsidP="00B11085">
      <w:pPr>
        <w:pStyle w:val="ListParagraph"/>
        <w:spacing w:after="120" w:line="360" w:lineRule="auto"/>
        <w:ind w:left="426"/>
        <w:rPr>
          <w:rFonts w:cs="Arial"/>
          <w:lang w:val="en-US"/>
        </w:rPr>
      </w:pPr>
      <w:r>
        <w:rPr>
          <w:rFonts w:cs="Arial"/>
          <w:lang w:val="en-US"/>
        </w:rPr>
        <w:t>For example (not exhaustive</w:t>
      </w:r>
      <w:r w:rsidR="00B11085">
        <w:rPr>
          <w:rFonts w:cs="Arial"/>
          <w:lang w:val="en-US"/>
        </w:rPr>
        <w:t>):</w:t>
      </w:r>
    </w:p>
    <w:p w14:paraId="2AD2EF3C" w14:textId="77777777" w:rsidR="00FF2699" w:rsidRDefault="00FF2699" w:rsidP="00FF2699">
      <w:pPr>
        <w:ind w:left="720"/>
        <w:rPr>
          <w:rFonts w:ascii="Arial Narrow" w:hAnsi="Arial Narrow"/>
          <w:color w:val="1E6DFF" w:themeColor="accent3" w:themeTint="99"/>
        </w:rPr>
      </w:pPr>
      <w:r>
        <w:rPr>
          <w:rFonts w:ascii="Arial Narrow" w:hAnsi="Arial Narrow"/>
          <w:color w:val="1E6DFF" w:themeColor="accent3" w:themeTint="99"/>
        </w:rPr>
        <w:tab/>
      </w:r>
      <w:r w:rsidRPr="00FF2699">
        <w:rPr>
          <w:rFonts w:ascii="Arial Narrow" w:hAnsi="Arial Narrow"/>
          <w:color w:val="1E6DFF" w:themeColor="accent3" w:themeTint="99"/>
        </w:rPr>
        <w:t xml:space="preserve">6147. Combined oral contraceptive </w:t>
      </w:r>
    </w:p>
    <w:p w14:paraId="79309055" w14:textId="77777777" w:rsidR="00FF2699" w:rsidRDefault="00FF2699" w:rsidP="00FF2699">
      <w:pPr>
        <w:ind w:left="720"/>
        <w:rPr>
          <w:rFonts w:ascii="Arial Narrow" w:hAnsi="Arial Narrow"/>
          <w:color w:val="1E6DFF" w:themeColor="accent3" w:themeTint="99"/>
        </w:rPr>
      </w:pPr>
      <w:r w:rsidRPr="00FF2699">
        <w:rPr>
          <w:rFonts w:ascii="Arial Narrow" w:hAnsi="Arial Narrow"/>
          <w:color w:val="1E6DFF" w:themeColor="accent3" w:themeTint="99"/>
        </w:rPr>
        <w:tab/>
        <w:t>6144. Oral contraceptive repeat</w:t>
      </w:r>
    </w:p>
    <w:p w14:paraId="571E0E47" w14:textId="77777777" w:rsidR="00FF2699" w:rsidRDefault="00FF2699" w:rsidP="00FF2699">
      <w:pPr>
        <w:ind w:left="720"/>
        <w:rPr>
          <w:rFonts w:ascii="Arial Narrow" w:hAnsi="Arial Narrow"/>
          <w:color w:val="1E6DFF" w:themeColor="accent3" w:themeTint="99"/>
        </w:rPr>
      </w:pPr>
      <w:r w:rsidRPr="00FF2699">
        <w:rPr>
          <w:rFonts w:ascii="Arial Narrow" w:hAnsi="Arial Narrow"/>
          <w:color w:val="1E6DFF" w:themeColor="accent3" w:themeTint="99"/>
        </w:rPr>
        <w:tab/>
        <w:t>6148. Progestagen only oral contrac.</w:t>
      </w:r>
    </w:p>
    <w:p w14:paraId="3716AE4F" w14:textId="77777777" w:rsidR="00FF2699" w:rsidRDefault="00FF2699" w:rsidP="00FF2699">
      <w:pPr>
        <w:ind w:left="720"/>
        <w:rPr>
          <w:rFonts w:ascii="Arial Narrow" w:hAnsi="Arial Narrow"/>
          <w:color w:val="1E6DFF" w:themeColor="accent3" w:themeTint="99"/>
        </w:rPr>
      </w:pPr>
      <w:r>
        <w:rPr>
          <w:rFonts w:ascii="Arial Narrow" w:hAnsi="Arial Narrow"/>
          <w:color w:val="1E6DFF" w:themeColor="accent3" w:themeTint="99"/>
        </w:rPr>
        <w:tab/>
      </w:r>
      <w:r w:rsidRPr="00FF2699">
        <w:rPr>
          <w:rFonts w:ascii="Arial Narrow" w:hAnsi="Arial Narrow"/>
          <w:color w:val="1E6DFF" w:themeColor="accent3" w:themeTint="99"/>
        </w:rPr>
        <w:t xml:space="preserve">614E. Oral contraceptive advice </w:t>
      </w:r>
    </w:p>
    <w:p w14:paraId="7C29D17B" w14:textId="77777777" w:rsidR="00FF2699" w:rsidRDefault="00FF2699" w:rsidP="00721BF7">
      <w:pPr>
        <w:ind w:left="720" w:firstLine="720"/>
        <w:rPr>
          <w:rFonts w:ascii="Arial Narrow" w:hAnsi="Arial Narrow"/>
          <w:color w:val="1E6DFF" w:themeColor="accent3" w:themeTint="99"/>
        </w:rPr>
      </w:pPr>
      <w:r w:rsidRPr="00FF2699">
        <w:rPr>
          <w:rFonts w:ascii="Arial Narrow" w:hAnsi="Arial Narrow"/>
          <w:color w:val="1E6DFF" w:themeColor="accent3" w:themeTint="99"/>
        </w:rPr>
        <w:t>614D. Oral contraceptive prescribed</w:t>
      </w:r>
    </w:p>
    <w:p w14:paraId="6B565225" w14:textId="77777777" w:rsidR="00721BF7" w:rsidRPr="00721BF7" w:rsidRDefault="00721BF7" w:rsidP="00B11085">
      <w:r w:rsidRPr="00721BF7">
        <w:t xml:space="preserve">This </w:t>
      </w:r>
      <w:r>
        <w:t>approach is NOT used in SNOMED CT, and so all children of say constipation are a type of constipation</w:t>
      </w:r>
      <w:r w:rsidR="0048769F">
        <w:t xml:space="preserve"> and may be used for data entry</w:t>
      </w:r>
      <w:r>
        <w:t>.</w:t>
      </w:r>
    </w:p>
    <w:p w14:paraId="699A3606" w14:textId="77777777" w:rsidR="00B11085" w:rsidRDefault="00721BF7" w:rsidP="00B11085">
      <w:r w:rsidRPr="00721BF7">
        <w:rPr>
          <w:b/>
        </w:rPr>
        <w:t>Note</w:t>
      </w:r>
      <w:r>
        <w:t xml:space="preserve">. </w:t>
      </w:r>
      <w:r w:rsidR="00B11085">
        <w:t xml:space="preserve">SNOMED CT </w:t>
      </w:r>
      <w:r w:rsidR="0048769F">
        <w:t xml:space="preserve">also </w:t>
      </w:r>
      <w:r w:rsidR="00B11085">
        <w:t xml:space="preserve">contains </w:t>
      </w:r>
      <w:r>
        <w:t xml:space="preserve">high level </w:t>
      </w:r>
      <w:r w:rsidR="00B11085">
        <w:t>grouper terms</w:t>
      </w:r>
      <w:r>
        <w:t>, for example</w:t>
      </w:r>
      <w:r w:rsidR="00B11085">
        <w:t xml:space="preserve"> ‘Disorder of ear’</w:t>
      </w:r>
      <w:r w:rsidR="00A5494F">
        <w:t>.</w:t>
      </w:r>
      <w:r w:rsidR="00B11085">
        <w:t xml:space="preserve"> </w:t>
      </w:r>
      <w:r w:rsidR="00A5494F">
        <w:t xml:space="preserve">These </w:t>
      </w:r>
      <w:r w:rsidR="00B11085">
        <w:t>should be avoided in data entry</w:t>
      </w:r>
      <w:r w:rsidR="00A5494F">
        <w:t xml:space="preserve"> when wishing to describe a more specific condition,</w:t>
      </w:r>
      <w:r w:rsidR="00B11085">
        <w:t xml:space="preserve"> as they clearly convey very little </w:t>
      </w:r>
      <w:r w:rsidR="00117C8B">
        <w:t xml:space="preserve">specific </w:t>
      </w:r>
      <w:r w:rsidR="00B11085">
        <w:t>clinical information</w:t>
      </w:r>
      <w:r w:rsidR="00503EFD">
        <w:t>.</w:t>
      </w:r>
    </w:p>
    <w:p w14:paraId="5C176343" w14:textId="77777777" w:rsidR="00B11085" w:rsidRDefault="00B11085" w:rsidP="00B11085"/>
    <w:p w14:paraId="0847EE70" w14:textId="77777777" w:rsidR="00314D41" w:rsidRPr="006F433F" w:rsidRDefault="00314D41" w:rsidP="00D30AAB">
      <w:pPr>
        <w:pStyle w:val="Heading2"/>
        <w:rPr>
          <w:lang w:val="en-US"/>
        </w:rPr>
      </w:pPr>
      <w:bookmarkStart w:id="33" w:name="_Toc16524758"/>
      <w:r w:rsidRPr="006F433F">
        <w:t xml:space="preserve">Causes of injury and poisoning </w:t>
      </w:r>
      <w:r>
        <w:t>terms</w:t>
      </w:r>
      <w:bookmarkEnd w:id="33"/>
    </w:p>
    <w:p w14:paraId="4A930425" w14:textId="77777777" w:rsidR="00D879DC" w:rsidRDefault="00314D41" w:rsidP="00D30AAB">
      <w:pPr>
        <w:rPr>
          <w:lang w:val="en-US"/>
        </w:rPr>
      </w:pPr>
      <w:r w:rsidRPr="006F433F">
        <w:rPr>
          <w:lang w:val="en-US"/>
        </w:rPr>
        <w:t xml:space="preserve">The terms under chapter T (codes </w:t>
      </w:r>
      <w:r w:rsidR="00D30AAB">
        <w:rPr>
          <w:lang w:val="en-US"/>
        </w:rPr>
        <w:t>beginning</w:t>
      </w:r>
      <w:r w:rsidRPr="006F433F">
        <w:rPr>
          <w:lang w:val="en-US"/>
        </w:rPr>
        <w:t xml:space="preserve"> [</w:t>
      </w:r>
      <w:r w:rsidRPr="00C73FBF">
        <w:rPr>
          <w:rFonts w:ascii="Arial Narrow" w:hAnsi="Arial Narrow"/>
          <w:color w:val="1E6DFF" w:themeColor="accent3" w:themeTint="99"/>
        </w:rPr>
        <w:t>T….</w:t>
      </w:r>
      <w:r w:rsidRPr="006F433F">
        <w:rPr>
          <w:lang w:val="en-US"/>
        </w:rPr>
        <w:t xml:space="preserve">]) </w:t>
      </w:r>
      <w:r w:rsidR="00D879DC">
        <w:rPr>
          <w:lang w:val="en-US"/>
        </w:rPr>
        <w:t>were</w:t>
      </w:r>
      <w:r w:rsidRPr="00204E42">
        <w:rPr>
          <w:lang w:val="en-US"/>
        </w:rPr>
        <w:t xml:space="preserve"> derived from ICD-9 </w:t>
      </w:r>
      <w:r w:rsidR="00D879DC">
        <w:rPr>
          <w:lang w:val="en-US"/>
        </w:rPr>
        <w:t>and added to the Read code</w:t>
      </w:r>
      <w:r w:rsidR="00237E45">
        <w:rPr>
          <w:lang w:val="en-US"/>
        </w:rPr>
        <w:t xml:space="preserve"> </w:t>
      </w:r>
      <w:r w:rsidR="00D879DC">
        <w:rPr>
          <w:lang w:val="en-US"/>
        </w:rPr>
        <w:t>set in the late 1980s</w:t>
      </w:r>
      <w:r w:rsidR="00C73FBF">
        <w:rPr>
          <w:lang w:val="en-US"/>
        </w:rPr>
        <w:t xml:space="preserve">. They were </w:t>
      </w:r>
      <w:r w:rsidR="0048769F">
        <w:rPr>
          <w:lang w:val="en-US"/>
        </w:rPr>
        <w:t xml:space="preserve">superseded </w:t>
      </w:r>
      <w:r w:rsidR="00D879DC">
        <w:rPr>
          <w:lang w:val="en-US"/>
        </w:rPr>
        <w:t xml:space="preserve">in the early 1990s by </w:t>
      </w:r>
      <w:r>
        <w:rPr>
          <w:lang w:val="en-US"/>
        </w:rPr>
        <w:t xml:space="preserve">terms </w:t>
      </w:r>
      <w:r w:rsidR="00C73FBF">
        <w:rPr>
          <w:lang w:val="en-US"/>
        </w:rPr>
        <w:t xml:space="preserve">under </w:t>
      </w:r>
      <w:r w:rsidR="00C73FBF" w:rsidRPr="00204E42">
        <w:rPr>
          <w:lang w:val="en-US"/>
        </w:rPr>
        <w:t>[</w:t>
      </w:r>
      <w:r w:rsidR="00C73FBF" w:rsidRPr="00C73FBF">
        <w:rPr>
          <w:rFonts w:ascii="Arial Narrow" w:hAnsi="Arial Narrow"/>
          <w:color w:val="1E6DFF" w:themeColor="accent3" w:themeTint="99"/>
        </w:rPr>
        <w:t>U…</w:t>
      </w:r>
      <w:r w:rsidR="00C73FBF" w:rsidRPr="00204E42">
        <w:rPr>
          <w:lang w:val="en-US"/>
        </w:rPr>
        <w:t xml:space="preserve">] </w:t>
      </w:r>
      <w:r w:rsidR="00C73FBF">
        <w:rPr>
          <w:lang w:val="en-US"/>
        </w:rPr>
        <w:t xml:space="preserve">covering substantially the same clinical territory but </w:t>
      </w:r>
      <w:r w:rsidR="00D879DC">
        <w:rPr>
          <w:lang w:val="en-US"/>
        </w:rPr>
        <w:t xml:space="preserve">derived from </w:t>
      </w:r>
      <w:r w:rsidR="00874F83">
        <w:rPr>
          <w:lang w:val="en-US"/>
        </w:rPr>
        <w:t>(and hierarchically organis</w:t>
      </w:r>
      <w:r w:rsidR="00C73FBF">
        <w:rPr>
          <w:lang w:val="en-US"/>
        </w:rPr>
        <w:t xml:space="preserve">ed according to) </w:t>
      </w:r>
      <w:r w:rsidR="00D879DC">
        <w:rPr>
          <w:lang w:val="en-US"/>
        </w:rPr>
        <w:t>ICD10</w:t>
      </w:r>
      <w:r w:rsidR="00C73FBF">
        <w:rPr>
          <w:lang w:val="en-US"/>
        </w:rPr>
        <w:t xml:space="preserve">. Although the intention was that only the ICD10 derived codes </w:t>
      </w:r>
      <w:r w:rsidR="007B6A44" w:rsidRPr="007B6A44">
        <w:rPr>
          <w:i/>
          <w:lang w:val="en-US"/>
        </w:rPr>
        <w:t>should</w:t>
      </w:r>
      <w:r w:rsidRPr="00204E42">
        <w:rPr>
          <w:lang w:val="en-US"/>
        </w:rPr>
        <w:t xml:space="preserve"> be used </w:t>
      </w:r>
      <w:r w:rsidR="00D879DC">
        <w:rPr>
          <w:lang w:val="en-US"/>
        </w:rPr>
        <w:t xml:space="preserve">when </w:t>
      </w:r>
      <w:r w:rsidRPr="00204E42">
        <w:rPr>
          <w:lang w:val="en-US"/>
        </w:rPr>
        <w:t>required</w:t>
      </w:r>
      <w:r w:rsidR="00874F83">
        <w:rPr>
          <w:lang w:val="en-US"/>
        </w:rPr>
        <w:t xml:space="preserve">, </w:t>
      </w:r>
      <w:r w:rsidR="00237E45">
        <w:rPr>
          <w:lang w:val="en-US"/>
        </w:rPr>
        <w:t>codes cannot be retired in Read</w:t>
      </w:r>
      <w:r w:rsidR="00874F83">
        <w:rPr>
          <w:lang w:val="en-US"/>
        </w:rPr>
        <w:t xml:space="preserve"> v2,</w:t>
      </w:r>
      <w:r w:rsidR="00C73FBF">
        <w:rPr>
          <w:lang w:val="en-US"/>
        </w:rPr>
        <w:t xml:space="preserve"> </w:t>
      </w:r>
      <w:r w:rsidR="00874F83">
        <w:rPr>
          <w:lang w:val="en-US"/>
        </w:rPr>
        <w:t xml:space="preserve">so </w:t>
      </w:r>
      <w:r w:rsidR="00D879DC">
        <w:rPr>
          <w:lang w:val="en-US"/>
        </w:rPr>
        <w:t xml:space="preserve">elements from </w:t>
      </w:r>
      <w:r w:rsidR="00D879DC" w:rsidRPr="00C73FBF">
        <w:rPr>
          <w:u w:val="single"/>
          <w:lang w:val="en-US"/>
        </w:rPr>
        <w:t>both</w:t>
      </w:r>
      <w:r w:rsidR="00D879DC">
        <w:rPr>
          <w:lang w:val="en-US"/>
        </w:rPr>
        <w:t xml:space="preserve"> code sets remain widely used by today’s GPs:</w:t>
      </w:r>
    </w:p>
    <w:p w14:paraId="0512E7E5" w14:textId="77777777" w:rsidR="00D879DC" w:rsidRDefault="00D879DC" w:rsidP="00D879DC">
      <w:pPr>
        <w:ind w:left="720"/>
        <w:rPr>
          <w:rFonts w:ascii="Arial Narrow" w:hAnsi="Arial Narrow"/>
          <w:color w:val="1E6DFF" w:themeColor="accent3" w:themeTint="99"/>
        </w:rPr>
      </w:pPr>
      <w:r>
        <w:rPr>
          <w:rFonts w:ascii="Arial Narrow" w:hAnsi="Arial Narrow"/>
          <w:color w:val="1E6DFF" w:themeColor="accent3" w:themeTint="99"/>
        </w:rPr>
        <w:tab/>
      </w:r>
      <w:r w:rsidRPr="00D879DC">
        <w:rPr>
          <w:rFonts w:ascii="Arial Narrow" w:hAnsi="Arial Narrow"/>
          <w:color w:val="1E6DFF" w:themeColor="accent3" w:themeTint="99"/>
        </w:rPr>
        <w:t xml:space="preserve">T1... 00 Motor vehicle traffic accidents (MVTA) </w:t>
      </w:r>
    </w:p>
    <w:p w14:paraId="4156F79C" w14:textId="77777777" w:rsidR="00D879DC" w:rsidRDefault="00D879DC" w:rsidP="00D879DC">
      <w:pPr>
        <w:ind w:left="720"/>
        <w:rPr>
          <w:rFonts w:ascii="Arial Narrow" w:hAnsi="Arial Narrow"/>
          <w:color w:val="1E6DFF" w:themeColor="accent3" w:themeTint="99"/>
        </w:rPr>
      </w:pPr>
      <w:r>
        <w:rPr>
          <w:rFonts w:ascii="Arial Narrow" w:hAnsi="Arial Narrow"/>
          <w:color w:val="1E6DFF" w:themeColor="accent3" w:themeTint="99"/>
        </w:rPr>
        <w:tab/>
      </w:r>
      <w:r w:rsidRPr="00D879DC">
        <w:rPr>
          <w:rFonts w:ascii="Arial Narrow" w:hAnsi="Arial Narrow"/>
          <w:color w:val="1E6DFF" w:themeColor="accent3" w:themeTint="99"/>
        </w:rPr>
        <w:t>U0... 12 [X]RTA - Road traffi</w:t>
      </w:r>
      <w:r>
        <w:rPr>
          <w:rFonts w:ascii="Arial Narrow" w:hAnsi="Arial Narrow"/>
          <w:color w:val="1E6DFF" w:themeColor="accent3" w:themeTint="99"/>
        </w:rPr>
        <w:t>c and other transport accidents</w:t>
      </w:r>
    </w:p>
    <w:p w14:paraId="4065F716" w14:textId="77777777" w:rsidR="00D879DC" w:rsidRDefault="00D879DC" w:rsidP="00874F83">
      <w:pPr>
        <w:ind w:left="720" w:firstLine="720"/>
        <w:rPr>
          <w:rFonts w:ascii="Arial Narrow" w:hAnsi="Arial Narrow"/>
          <w:color w:val="1E6DFF" w:themeColor="accent3" w:themeTint="99"/>
        </w:rPr>
      </w:pPr>
      <w:r w:rsidRPr="00D879DC">
        <w:rPr>
          <w:rFonts w:ascii="Arial Narrow" w:hAnsi="Arial Narrow"/>
          <w:color w:val="1E6DFF" w:themeColor="accent3" w:themeTint="99"/>
        </w:rPr>
        <w:t>TE60. 00 Dog bite</w:t>
      </w:r>
    </w:p>
    <w:p w14:paraId="22C4D18C" w14:textId="77777777" w:rsidR="00D879DC" w:rsidRDefault="00D879DC" w:rsidP="00D879DC">
      <w:pPr>
        <w:ind w:left="720"/>
        <w:rPr>
          <w:rFonts w:ascii="Arial Narrow" w:hAnsi="Arial Narrow"/>
          <w:color w:val="1E6DFF" w:themeColor="accent3" w:themeTint="99"/>
        </w:rPr>
      </w:pPr>
      <w:r>
        <w:rPr>
          <w:rFonts w:ascii="Arial Narrow" w:hAnsi="Arial Narrow"/>
          <w:color w:val="1E6DFF" w:themeColor="accent3" w:themeTint="99"/>
        </w:rPr>
        <w:tab/>
        <w:t>U124. 11 [X]Bite from dog</w:t>
      </w:r>
    </w:p>
    <w:p w14:paraId="73A7B76E" w14:textId="77777777" w:rsidR="00C73FBF" w:rsidRDefault="00C73FBF" w:rsidP="00D879DC">
      <w:pPr>
        <w:ind w:left="720"/>
        <w:rPr>
          <w:rFonts w:ascii="Arial Narrow" w:hAnsi="Arial Narrow"/>
          <w:color w:val="1E6DFF" w:themeColor="accent3" w:themeTint="99"/>
        </w:rPr>
      </w:pPr>
      <w:r>
        <w:rPr>
          <w:rFonts w:ascii="Arial Narrow" w:hAnsi="Arial Narrow"/>
          <w:color w:val="1E6DFF" w:themeColor="accent3" w:themeTint="99"/>
        </w:rPr>
        <w:tab/>
      </w:r>
      <w:r w:rsidRPr="00C73FBF">
        <w:rPr>
          <w:rFonts w:ascii="Arial Narrow" w:hAnsi="Arial Narrow"/>
          <w:color w:val="1E6DFF" w:themeColor="accent3" w:themeTint="99"/>
        </w:rPr>
        <w:t>U6000 14 [X] Adv</w:t>
      </w:r>
      <w:r>
        <w:rPr>
          <w:rFonts w:ascii="Arial Narrow" w:hAnsi="Arial Narrow"/>
          <w:color w:val="1E6DFF" w:themeColor="accent3" w:themeTint="99"/>
        </w:rPr>
        <w:t>erse reaction to flucloxacillin</w:t>
      </w:r>
    </w:p>
    <w:p w14:paraId="0434F36C" w14:textId="77777777" w:rsidR="00C73FBF" w:rsidRDefault="00C73FBF" w:rsidP="00D879DC">
      <w:pPr>
        <w:ind w:left="720"/>
        <w:rPr>
          <w:rFonts w:ascii="Arial Narrow" w:hAnsi="Arial Narrow"/>
          <w:color w:val="1E6DFF" w:themeColor="accent3" w:themeTint="99"/>
        </w:rPr>
      </w:pPr>
      <w:r>
        <w:rPr>
          <w:rFonts w:ascii="Arial Narrow" w:hAnsi="Arial Narrow"/>
          <w:color w:val="1E6DFF" w:themeColor="accent3" w:themeTint="99"/>
        </w:rPr>
        <w:tab/>
      </w:r>
      <w:r w:rsidRPr="00C73FBF">
        <w:rPr>
          <w:rFonts w:ascii="Arial Narrow" w:hAnsi="Arial Narrow"/>
          <w:color w:val="1E6DFF" w:themeColor="accent3" w:themeTint="99"/>
        </w:rPr>
        <w:t>TJ002 00 Adv</w:t>
      </w:r>
      <w:r>
        <w:rPr>
          <w:rFonts w:ascii="Arial Narrow" w:hAnsi="Arial Narrow"/>
          <w:color w:val="1E6DFF" w:themeColor="accent3" w:themeTint="99"/>
        </w:rPr>
        <w:t>erse reaction to flucloxacillin</w:t>
      </w:r>
    </w:p>
    <w:p w14:paraId="7E6B1E78" w14:textId="77777777" w:rsidR="00C73FBF" w:rsidRDefault="00C73FBF" w:rsidP="00D879DC">
      <w:pPr>
        <w:ind w:left="720"/>
        <w:rPr>
          <w:rFonts w:ascii="Arial Narrow" w:hAnsi="Arial Narrow"/>
          <w:color w:val="1E6DFF" w:themeColor="accent3" w:themeTint="99"/>
        </w:rPr>
      </w:pPr>
      <w:r>
        <w:rPr>
          <w:rFonts w:ascii="Arial Narrow" w:hAnsi="Arial Narrow"/>
          <w:color w:val="1E6DFF" w:themeColor="accent3" w:themeTint="99"/>
        </w:rPr>
        <w:tab/>
      </w:r>
      <w:r w:rsidRPr="00C73FBF">
        <w:rPr>
          <w:rFonts w:ascii="Arial Narrow" w:hAnsi="Arial Narrow"/>
          <w:color w:val="1E6DFF" w:themeColor="accent3" w:themeTint="99"/>
        </w:rPr>
        <w:t xml:space="preserve">TJ00. 00 </w:t>
      </w:r>
      <w:r>
        <w:rPr>
          <w:rFonts w:ascii="Arial Narrow" w:hAnsi="Arial Narrow"/>
          <w:color w:val="1E6DFF" w:themeColor="accent3" w:themeTint="99"/>
        </w:rPr>
        <w:t>Adverse reaction to penicillins</w:t>
      </w:r>
    </w:p>
    <w:p w14:paraId="6E7CD02F" w14:textId="77777777" w:rsidR="00C73FBF" w:rsidRDefault="00C73FBF" w:rsidP="00D879DC">
      <w:pPr>
        <w:ind w:left="720"/>
        <w:rPr>
          <w:rFonts w:ascii="Arial Narrow" w:hAnsi="Arial Narrow"/>
          <w:color w:val="1E6DFF" w:themeColor="accent3" w:themeTint="99"/>
        </w:rPr>
      </w:pPr>
      <w:r>
        <w:rPr>
          <w:rFonts w:ascii="Arial Narrow" w:hAnsi="Arial Narrow"/>
          <w:color w:val="1E6DFF" w:themeColor="accent3" w:themeTint="99"/>
        </w:rPr>
        <w:tab/>
      </w:r>
      <w:r w:rsidRPr="00C73FBF">
        <w:rPr>
          <w:rFonts w:ascii="Arial Narrow" w:hAnsi="Arial Narrow"/>
          <w:color w:val="1E6DFF" w:themeColor="accent3" w:themeTint="99"/>
        </w:rPr>
        <w:t>U6000 11 [X] Adverse reacti</w:t>
      </w:r>
      <w:r>
        <w:rPr>
          <w:rFonts w:ascii="Arial Narrow" w:hAnsi="Arial Narrow"/>
          <w:color w:val="1E6DFF" w:themeColor="accent3" w:themeTint="99"/>
        </w:rPr>
        <w:t>on to penicillins</w:t>
      </w:r>
    </w:p>
    <w:p w14:paraId="454B9F2C" w14:textId="77777777" w:rsidR="00C73FBF" w:rsidRPr="00D879DC" w:rsidRDefault="00C73FBF" w:rsidP="00874F83">
      <w:pPr>
        <w:ind w:left="720" w:firstLine="720"/>
        <w:rPr>
          <w:rFonts w:ascii="Arial Narrow" w:hAnsi="Arial Narrow"/>
          <w:color w:val="1E6DFF" w:themeColor="accent3" w:themeTint="99"/>
        </w:rPr>
      </w:pPr>
      <w:r w:rsidRPr="00C73FBF">
        <w:rPr>
          <w:rFonts w:ascii="Arial Narrow" w:hAnsi="Arial Narrow"/>
          <w:color w:val="1E6DFF" w:themeColor="accent3" w:themeTint="99"/>
        </w:rPr>
        <w:t>U6000 1J [X] Adv</w:t>
      </w:r>
      <w:r>
        <w:rPr>
          <w:rFonts w:ascii="Arial Narrow" w:hAnsi="Arial Narrow"/>
          <w:color w:val="1E6DFF" w:themeColor="accent3" w:themeTint="99"/>
        </w:rPr>
        <w:t>erse reaction to penicillin NOS</w:t>
      </w:r>
    </w:p>
    <w:p w14:paraId="01263DD2" w14:textId="77777777" w:rsidR="00314D41" w:rsidRDefault="00874F83" w:rsidP="00D30AAB">
      <w:pPr>
        <w:rPr>
          <w:lang w:val="en-US"/>
        </w:rPr>
      </w:pPr>
      <w:r>
        <w:rPr>
          <w:lang w:val="en-US"/>
        </w:rPr>
        <w:t>In SNOMED CT, such descriptions are only in once and with the [X] omitted</w:t>
      </w:r>
      <w:r w:rsidR="00314D41" w:rsidRPr="00C719D9">
        <w:t>.</w:t>
      </w:r>
      <w:r>
        <w:t xml:space="preserve"> For example </w:t>
      </w:r>
      <w:r>
        <w:rPr>
          <w:rFonts w:cs="Arial"/>
          <w:b/>
          <w:bCs/>
          <w:color w:val="0000FF"/>
          <w:sz w:val="22"/>
          <w:szCs w:val="22"/>
        </w:rPr>
        <w:t xml:space="preserve">adverse reaction to </w:t>
      </w:r>
      <w:r w:rsidR="00F000C6">
        <w:rPr>
          <w:rFonts w:cs="Arial"/>
          <w:b/>
          <w:bCs/>
          <w:color w:val="0000FF"/>
          <w:sz w:val="22"/>
          <w:szCs w:val="22"/>
        </w:rPr>
        <w:t>penicillin</w:t>
      </w:r>
      <w:r>
        <w:rPr>
          <w:rFonts w:cs="Arial"/>
          <w:b/>
          <w:bCs/>
          <w:color w:val="0000FF"/>
          <w:sz w:val="22"/>
          <w:szCs w:val="22"/>
        </w:rPr>
        <w:t xml:space="preserve"> </w:t>
      </w:r>
      <w:r w:rsidRPr="00874F83">
        <w:rPr>
          <w:lang w:val="en-US"/>
        </w:rPr>
        <w:t xml:space="preserve">is </w:t>
      </w:r>
      <w:r>
        <w:rPr>
          <w:lang w:val="en-US"/>
        </w:rPr>
        <w:t>a concept description within SNOMED CT.</w:t>
      </w:r>
    </w:p>
    <w:p w14:paraId="331E44CE" w14:textId="77777777" w:rsidR="0048769F" w:rsidRPr="00874F83" w:rsidRDefault="0048769F" w:rsidP="00D30AAB">
      <w:pPr>
        <w:rPr>
          <w:lang w:val="en-US"/>
        </w:rPr>
      </w:pPr>
    </w:p>
    <w:p w14:paraId="2B42706D" w14:textId="77777777" w:rsidR="00314D41" w:rsidRPr="00364071" w:rsidRDefault="0048769F" w:rsidP="006B5CE1">
      <w:pPr>
        <w:pStyle w:val="Heading2"/>
      </w:pPr>
      <w:bookmarkStart w:id="34" w:name="_Toc16524759"/>
      <w:r>
        <w:t>Chapter Z codes</w:t>
      </w:r>
      <w:bookmarkEnd w:id="34"/>
    </w:p>
    <w:p w14:paraId="2EDFBF8E" w14:textId="77777777" w:rsidR="00314D41" w:rsidRDefault="00314D41" w:rsidP="007B6A44">
      <w:pPr>
        <w:rPr>
          <w:lang w:val="en-US"/>
        </w:rPr>
      </w:pPr>
      <w:r w:rsidRPr="007B6A44">
        <w:rPr>
          <w:lang w:val="en-US"/>
        </w:rPr>
        <w:t xml:space="preserve">The </w:t>
      </w:r>
      <w:r w:rsidR="007B6A44">
        <w:rPr>
          <w:lang w:val="en-US"/>
        </w:rPr>
        <w:t xml:space="preserve">1706 Read </w:t>
      </w:r>
      <w:r w:rsidRPr="007B6A44">
        <w:rPr>
          <w:lang w:val="en-US"/>
        </w:rPr>
        <w:t>terms under chapter Z (codes under [Z….]) are</w:t>
      </w:r>
      <w:r w:rsidR="007B6A44">
        <w:rPr>
          <w:lang w:val="en-US"/>
        </w:rPr>
        <w:t xml:space="preserve"> further divided between those </w:t>
      </w:r>
      <w:r w:rsidR="008314DA">
        <w:rPr>
          <w:lang w:val="en-US"/>
        </w:rPr>
        <w:t>with a prefix [V]</w:t>
      </w:r>
      <w:r w:rsidR="0048769F">
        <w:rPr>
          <w:lang w:val="en-US"/>
        </w:rPr>
        <w:t xml:space="preserve"> </w:t>
      </w:r>
      <w:r w:rsidR="007B6A44">
        <w:rPr>
          <w:lang w:val="en-US"/>
        </w:rPr>
        <w:t>under</w:t>
      </w:r>
      <w:r w:rsidRPr="007B6A44">
        <w:rPr>
          <w:lang w:val="en-US"/>
        </w:rPr>
        <w:t xml:space="preserve"> </w:t>
      </w:r>
      <w:r w:rsidRPr="007B6A44">
        <w:rPr>
          <w:rFonts w:ascii="Arial Narrow" w:hAnsi="Arial Narrow"/>
          <w:color w:val="1E6DFF" w:themeColor="accent3" w:themeTint="99"/>
        </w:rPr>
        <w:t>ZV... ,  [V]Factors influencing health status and contact with health services</w:t>
      </w:r>
      <w:r w:rsidRPr="007B6A44">
        <w:rPr>
          <w:lang w:val="en-US"/>
        </w:rPr>
        <w:t xml:space="preserve"> and  </w:t>
      </w:r>
      <w:r w:rsidR="007B6A44">
        <w:rPr>
          <w:lang w:val="en-US"/>
        </w:rPr>
        <w:t xml:space="preserve">those </w:t>
      </w:r>
      <w:r w:rsidR="008314DA">
        <w:rPr>
          <w:lang w:val="en-US"/>
        </w:rPr>
        <w:t>with a prefix [Q]</w:t>
      </w:r>
      <w:r w:rsidR="0048769F">
        <w:rPr>
          <w:lang w:val="en-US"/>
        </w:rPr>
        <w:t xml:space="preserve"> under</w:t>
      </w:r>
      <w:r w:rsidR="008314DA">
        <w:rPr>
          <w:lang w:val="en-US"/>
        </w:rPr>
        <w:t xml:space="preserve"> </w:t>
      </w:r>
      <w:r w:rsidR="007B6A44">
        <w:rPr>
          <w:rFonts w:ascii="Arial Narrow" w:hAnsi="Arial Narrow"/>
          <w:color w:val="1E6DFF" w:themeColor="accent3" w:themeTint="99"/>
        </w:rPr>
        <w:t>Zw...</w:t>
      </w:r>
      <w:r w:rsidR="0048769F">
        <w:rPr>
          <w:rFonts w:ascii="Arial Narrow" w:hAnsi="Arial Narrow"/>
          <w:color w:val="1E6DFF" w:themeColor="accent3" w:themeTint="99"/>
        </w:rPr>
        <w:t>,</w:t>
      </w:r>
      <w:r w:rsidR="007B6A44">
        <w:rPr>
          <w:rFonts w:ascii="Arial Narrow" w:hAnsi="Arial Narrow"/>
          <w:color w:val="1E6DFF" w:themeColor="accent3" w:themeTint="99"/>
        </w:rPr>
        <w:t xml:space="preserve"> </w:t>
      </w:r>
      <w:r w:rsidRPr="007B6A44">
        <w:rPr>
          <w:rFonts w:ascii="Arial Narrow" w:hAnsi="Arial Narrow"/>
          <w:color w:val="1E6DFF" w:themeColor="accent3" w:themeTint="99"/>
        </w:rPr>
        <w:t xml:space="preserve"> [Q] Temporary qualifying terms</w:t>
      </w:r>
      <w:r w:rsidR="007B6A44">
        <w:rPr>
          <w:lang w:val="en-US"/>
        </w:rPr>
        <w:t xml:space="preserve">. </w:t>
      </w:r>
    </w:p>
    <w:p w14:paraId="58C48463" w14:textId="77777777" w:rsidR="002F2C00" w:rsidRPr="002F2C00" w:rsidRDefault="002F2C00" w:rsidP="007B6A44">
      <w:pPr>
        <w:rPr>
          <w:rFonts w:asciiTheme="minorHAnsi" w:hAnsiTheme="minorHAnsi" w:cstheme="minorHAnsi"/>
          <w:color w:val="auto"/>
        </w:rPr>
      </w:pPr>
      <w:r w:rsidRPr="002F2C00">
        <w:rPr>
          <w:rFonts w:asciiTheme="minorHAnsi" w:hAnsiTheme="minorHAnsi" w:cstheme="minorHAnsi"/>
          <w:color w:val="auto"/>
        </w:rPr>
        <w:t xml:space="preserve">The [Q] </w:t>
      </w:r>
      <w:r>
        <w:rPr>
          <w:rFonts w:asciiTheme="minorHAnsi" w:hAnsiTheme="minorHAnsi" w:cstheme="minorHAnsi"/>
          <w:color w:val="auto"/>
        </w:rPr>
        <w:t>prefix</w:t>
      </w:r>
      <w:r w:rsidRPr="002F2C00">
        <w:rPr>
          <w:rFonts w:asciiTheme="minorHAnsi" w:hAnsiTheme="minorHAnsi" w:cstheme="minorHAnsi"/>
          <w:color w:val="auto"/>
        </w:rPr>
        <w:t xml:space="preserve"> were to characterise fractures with a primary fracture code with an additional [Q] code to describe the fracture type.</w:t>
      </w:r>
      <w:r>
        <w:rPr>
          <w:rFonts w:asciiTheme="minorHAnsi" w:hAnsiTheme="minorHAnsi" w:cstheme="minorHAnsi"/>
          <w:color w:val="auto"/>
        </w:rPr>
        <w:t xml:space="preserve"> </w:t>
      </w:r>
      <w:r>
        <w:rPr>
          <w:lang w:val="en-US"/>
        </w:rPr>
        <w:t xml:space="preserve">They </w:t>
      </w:r>
      <w:r w:rsidRPr="00C9627B">
        <w:rPr>
          <w:i/>
          <w:lang w:val="en-US"/>
        </w:rPr>
        <w:t>should</w:t>
      </w:r>
      <w:r>
        <w:rPr>
          <w:lang w:val="en-US"/>
        </w:rPr>
        <w:t xml:space="preserve"> be </w:t>
      </w:r>
      <w:r w:rsidRPr="007B6A44">
        <w:rPr>
          <w:lang w:val="en-US"/>
        </w:rPr>
        <w:t>avoided in data entry</w:t>
      </w:r>
      <w:r>
        <w:rPr>
          <w:lang w:val="en-US"/>
        </w:rPr>
        <w:t xml:space="preserve"> for primary care.</w:t>
      </w:r>
    </w:p>
    <w:p w14:paraId="0617AB57" w14:textId="77777777" w:rsidR="00B539AE" w:rsidRDefault="00B539AE" w:rsidP="00B539AE">
      <w:r>
        <w:t>The [V] prefix identifies terms for one of 1090 codes below [</w:t>
      </w:r>
      <w:r w:rsidRPr="0047041D">
        <w:rPr>
          <w:rFonts w:ascii="Arial Narrow" w:hAnsi="Arial Narrow"/>
          <w:color w:val="1E6DFF" w:themeColor="accent3" w:themeTint="99"/>
        </w:rPr>
        <w:t>ZV... [V]Factors influencing health status and contact with health services</w:t>
      </w:r>
      <w:r>
        <w:t xml:space="preserve">] in the Read v2 taxonomy. These in turn correspond to the ICD-10 chapter </w:t>
      </w:r>
      <w:r w:rsidRPr="0047041D">
        <w:rPr>
          <w:rFonts w:ascii="Arial Narrow" w:hAnsi="Arial Narrow"/>
          <w:color w:val="1E6DFF" w:themeColor="accent3" w:themeTint="99"/>
        </w:rPr>
        <w:t>XXI Factors influencing health status and contact with health services</w:t>
      </w:r>
      <w:r>
        <w:rPr>
          <w:rFonts w:ascii="Arial Narrow" w:hAnsi="Arial Narrow"/>
          <w:color w:val="1E6DFF" w:themeColor="accent3" w:themeTint="99"/>
        </w:rPr>
        <w:t>.</w:t>
      </w:r>
      <w:r>
        <w:t xml:space="preserve"> </w:t>
      </w:r>
    </w:p>
    <w:p w14:paraId="5514CA79" w14:textId="77777777" w:rsidR="00B539AE" w:rsidRDefault="00B539AE" w:rsidP="00B539AE">
      <w:r>
        <w:t xml:space="preserve">This ICD-10 chapter was: </w:t>
      </w:r>
    </w:p>
    <w:p w14:paraId="19A861B2" w14:textId="77777777" w:rsidR="00B539AE" w:rsidRPr="002F2C00" w:rsidRDefault="00B539AE" w:rsidP="00B539AE">
      <w:pPr>
        <w:ind w:left="720"/>
        <w:rPr>
          <w:rFonts w:ascii="Arial Narrow" w:hAnsi="Arial Narrow"/>
        </w:rPr>
      </w:pPr>
      <w:r w:rsidRPr="002F2C00">
        <w:rPr>
          <w:rFonts w:ascii="Arial Narrow" w:hAnsi="Arial Narrow"/>
        </w:rPr>
        <w:t>..for occasions when circumstances other than a disease, injury or external cause classifiable to categories A00-Y89 [</w:t>
      </w:r>
      <w:r w:rsidRPr="002F2C00">
        <w:rPr>
          <w:rFonts w:ascii="Arial Narrow" w:hAnsi="Arial Narrow"/>
          <w:i/>
        </w:rPr>
        <w:t>ie to a traditional ICD chapter</w:t>
      </w:r>
      <w:r w:rsidRPr="002F2C00">
        <w:rPr>
          <w:rFonts w:ascii="Arial Narrow" w:hAnsi="Arial Narrow"/>
        </w:rPr>
        <w:t>] are recorded as "diagnoses" or "problems". This can arise in two main ways:</w:t>
      </w:r>
    </w:p>
    <w:p w14:paraId="6BB8A60E" w14:textId="77777777" w:rsidR="00B539AE" w:rsidRPr="002F2C00" w:rsidRDefault="00B539AE" w:rsidP="00B539AE">
      <w:pPr>
        <w:ind w:left="720"/>
        <w:rPr>
          <w:rFonts w:ascii="Arial Narrow" w:hAnsi="Arial Narrow"/>
        </w:rPr>
      </w:pPr>
      <w:r w:rsidRPr="002F2C00">
        <w:rPr>
          <w:rFonts w:ascii="Arial Narrow" w:hAnsi="Arial Narrow"/>
        </w:rPr>
        <w:t>a. When a person who may or may not be sick encounters the health services for some specific purpose, such as to receive limited care or service for a current condition, to donate an organ or tissue, to receive prophylactic vaccination or to discuss a problem which is in itself not a disease or injury.</w:t>
      </w:r>
    </w:p>
    <w:p w14:paraId="25C7505D" w14:textId="77777777" w:rsidR="00B539AE" w:rsidRPr="002F2C00" w:rsidRDefault="00B539AE" w:rsidP="00B539AE">
      <w:pPr>
        <w:ind w:left="720"/>
        <w:rPr>
          <w:rFonts w:ascii="Arial Narrow" w:hAnsi="Arial Narrow"/>
        </w:rPr>
      </w:pPr>
      <w:r w:rsidRPr="002F2C00">
        <w:rPr>
          <w:rFonts w:ascii="Arial Narrow" w:hAnsi="Arial Narrow"/>
        </w:rPr>
        <w:t>b. When some circumstance or problem is present which influences the person's health status but is not in itself a current illness or injury. Such factors may be elicited during population surveys, when the person may or may not be currently sick, or be recorded as an additional factor to be borne in mind when the person is receiving care for some illness or injury.</w:t>
      </w:r>
    </w:p>
    <w:p w14:paraId="6A62BB33" w14:textId="77777777" w:rsidR="00A7374C" w:rsidRPr="00A7374C" w:rsidRDefault="00A7374C" w:rsidP="00A7374C">
      <w:pPr>
        <w:rPr>
          <w:lang w:val="en-US"/>
        </w:rPr>
      </w:pPr>
      <w:r>
        <w:rPr>
          <w:lang w:val="en-US"/>
        </w:rPr>
        <w:t xml:space="preserve">They </w:t>
      </w:r>
      <w:r w:rsidRPr="00C9627B">
        <w:rPr>
          <w:i/>
          <w:lang w:val="en-US"/>
        </w:rPr>
        <w:t>should</w:t>
      </w:r>
      <w:r>
        <w:rPr>
          <w:lang w:val="en-US"/>
        </w:rPr>
        <w:t xml:space="preserve"> consequently be </w:t>
      </w:r>
      <w:r w:rsidRPr="007B6A44">
        <w:rPr>
          <w:lang w:val="en-US"/>
        </w:rPr>
        <w:t>avoided in data entry</w:t>
      </w:r>
      <w:r>
        <w:rPr>
          <w:lang w:val="en-US"/>
        </w:rPr>
        <w:t xml:space="preserve"> for primary care and their equivalent elsewhere in Read should be used.</w:t>
      </w:r>
    </w:p>
    <w:p w14:paraId="68B4954D" w14:textId="77777777" w:rsidR="00B539AE" w:rsidRDefault="00B539AE" w:rsidP="00B539AE">
      <w:r>
        <w:t xml:space="preserve"> [V] codes commonly used by GPs include:</w:t>
      </w:r>
    </w:p>
    <w:p w14:paraId="72D09BE3" w14:textId="77777777" w:rsidR="00B539AE" w:rsidRPr="005A709B" w:rsidRDefault="00B539AE" w:rsidP="00B539AE">
      <w:pPr>
        <w:tabs>
          <w:tab w:val="left" w:pos="1418"/>
          <w:tab w:val="left" w:pos="1701"/>
        </w:tabs>
        <w:ind w:left="720"/>
        <w:rPr>
          <w:rFonts w:ascii="Arial Narrow" w:hAnsi="Arial Narrow"/>
          <w:color w:val="1E6DFF" w:themeColor="accent3" w:themeTint="99"/>
        </w:rPr>
      </w:pPr>
      <w:r>
        <w:rPr>
          <w:rFonts w:ascii="Arial Narrow" w:hAnsi="Arial Narrow"/>
          <w:color w:val="1E6DFF" w:themeColor="accent3" w:themeTint="99"/>
        </w:rPr>
        <w:t>ZV708</w:t>
      </w:r>
      <w:r>
        <w:rPr>
          <w:rFonts w:ascii="Arial Narrow" w:hAnsi="Arial Narrow"/>
          <w:color w:val="1E6DFF" w:themeColor="accent3" w:themeTint="99"/>
        </w:rPr>
        <w:tab/>
        <w:t>00</w:t>
      </w:r>
      <w:r>
        <w:rPr>
          <w:rFonts w:ascii="Arial Narrow" w:hAnsi="Arial Narrow"/>
          <w:color w:val="1E6DFF" w:themeColor="accent3" w:themeTint="99"/>
        </w:rPr>
        <w:tab/>
      </w:r>
      <w:r w:rsidRPr="005A709B">
        <w:rPr>
          <w:rFonts w:ascii="Arial Narrow" w:hAnsi="Arial Narrow"/>
          <w:color w:val="1E6DFF" w:themeColor="accent3" w:themeTint="99"/>
        </w:rPr>
        <w:t>[V]Routine child health examination</w:t>
      </w:r>
      <w:r>
        <w:rPr>
          <w:rFonts w:ascii="Arial Narrow" w:hAnsi="Arial Narrow"/>
          <w:color w:val="1E6DFF" w:themeColor="accent3" w:themeTint="99"/>
        </w:rPr>
        <w:br/>
      </w:r>
      <w:r w:rsidRPr="005A709B">
        <w:rPr>
          <w:rFonts w:ascii="Arial Narrow" w:hAnsi="Arial Narrow"/>
          <w:color w:val="1E6DFF" w:themeColor="accent3" w:themeTint="99"/>
        </w:rPr>
        <w:t>ZV583</w:t>
      </w:r>
      <w:r>
        <w:rPr>
          <w:rFonts w:ascii="Arial Narrow" w:hAnsi="Arial Narrow"/>
          <w:color w:val="1E6DFF" w:themeColor="accent3" w:themeTint="99"/>
        </w:rPr>
        <w:tab/>
      </w:r>
      <w:r w:rsidRPr="005A709B">
        <w:rPr>
          <w:rFonts w:ascii="Arial Narrow" w:hAnsi="Arial Narrow"/>
          <w:color w:val="1E6DFF" w:themeColor="accent3" w:themeTint="99"/>
        </w:rPr>
        <w:t>12</w:t>
      </w:r>
      <w:r>
        <w:rPr>
          <w:rFonts w:ascii="Arial Narrow" w:hAnsi="Arial Narrow"/>
          <w:color w:val="1E6DFF" w:themeColor="accent3" w:themeTint="99"/>
        </w:rPr>
        <w:tab/>
      </w:r>
      <w:r w:rsidRPr="005A709B">
        <w:rPr>
          <w:rFonts w:ascii="Arial Narrow" w:hAnsi="Arial Narrow"/>
          <w:color w:val="1E6DFF" w:themeColor="accent3" w:themeTint="99"/>
        </w:rPr>
        <w:t>[V]Removal of sutures</w:t>
      </w:r>
      <w:r>
        <w:rPr>
          <w:rFonts w:ascii="Arial Narrow" w:hAnsi="Arial Narrow"/>
          <w:color w:val="1E6DFF" w:themeColor="accent3" w:themeTint="99"/>
        </w:rPr>
        <w:br/>
        <w:t>ZV57C</w:t>
      </w:r>
      <w:r>
        <w:rPr>
          <w:rFonts w:ascii="Arial Narrow" w:hAnsi="Arial Narrow"/>
          <w:color w:val="1E6DFF" w:themeColor="accent3" w:themeTint="99"/>
        </w:rPr>
        <w:tab/>
        <w:t>00</w:t>
      </w:r>
      <w:r>
        <w:rPr>
          <w:rFonts w:ascii="Arial Narrow" w:hAnsi="Arial Narrow"/>
          <w:color w:val="1E6DFF" w:themeColor="accent3" w:themeTint="99"/>
        </w:rPr>
        <w:tab/>
      </w:r>
      <w:r w:rsidRPr="005A709B">
        <w:rPr>
          <w:rFonts w:ascii="Arial Narrow" w:hAnsi="Arial Narrow"/>
          <w:color w:val="1E6DFF" w:themeColor="accent3" w:themeTint="99"/>
        </w:rPr>
        <w:t>[V]Palliative care</w:t>
      </w:r>
      <w:r>
        <w:rPr>
          <w:rFonts w:ascii="Arial Narrow" w:hAnsi="Arial Narrow"/>
          <w:color w:val="1E6DFF" w:themeColor="accent3" w:themeTint="99"/>
        </w:rPr>
        <w:br/>
        <w:t>ZV173</w:t>
      </w:r>
      <w:r>
        <w:rPr>
          <w:rFonts w:ascii="Arial Narrow" w:hAnsi="Arial Narrow"/>
          <w:color w:val="1E6DFF" w:themeColor="accent3" w:themeTint="99"/>
        </w:rPr>
        <w:tab/>
        <w:t>00</w:t>
      </w:r>
      <w:r>
        <w:rPr>
          <w:rFonts w:ascii="Arial Narrow" w:hAnsi="Arial Narrow"/>
          <w:color w:val="1E6DFF" w:themeColor="accent3" w:themeTint="99"/>
        </w:rPr>
        <w:tab/>
      </w:r>
      <w:r w:rsidRPr="005A709B">
        <w:rPr>
          <w:rFonts w:ascii="Arial Narrow" w:hAnsi="Arial Narrow"/>
          <w:color w:val="1E6DFF" w:themeColor="accent3" w:themeTint="99"/>
        </w:rPr>
        <w:t>[V]Family history of ischaemic heart disease</w:t>
      </w:r>
      <w:r>
        <w:rPr>
          <w:rFonts w:ascii="Arial Narrow" w:hAnsi="Arial Narrow"/>
          <w:color w:val="1E6DFF" w:themeColor="accent3" w:themeTint="99"/>
        </w:rPr>
        <w:br/>
        <w:t>ZV49z</w:t>
      </w:r>
      <w:r>
        <w:rPr>
          <w:rFonts w:ascii="Arial Narrow" w:hAnsi="Arial Narrow"/>
          <w:color w:val="1E6DFF" w:themeColor="accent3" w:themeTint="99"/>
        </w:rPr>
        <w:tab/>
        <w:t>12</w:t>
      </w:r>
      <w:r>
        <w:rPr>
          <w:rFonts w:ascii="Arial Narrow" w:hAnsi="Arial Narrow"/>
          <w:color w:val="1E6DFF" w:themeColor="accent3" w:themeTint="99"/>
        </w:rPr>
        <w:tab/>
      </w:r>
      <w:r w:rsidRPr="005A709B">
        <w:rPr>
          <w:rFonts w:ascii="Arial Narrow" w:hAnsi="Arial Narrow"/>
          <w:color w:val="1E6DFF" w:themeColor="accent3" w:themeTint="99"/>
        </w:rPr>
        <w:t>[V]</w:t>
      </w:r>
      <w:r>
        <w:rPr>
          <w:rFonts w:ascii="Arial Narrow" w:hAnsi="Arial Narrow"/>
          <w:color w:val="1E6DFF" w:themeColor="accent3" w:themeTint="99"/>
        </w:rPr>
        <w:t>Toe problem</w:t>
      </w:r>
    </w:p>
    <w:p w14:paraId="47F94967" w14:textId="77777777" w:rsidR="00B539AE" w:rsidRDefault="00A7374C" w:rsidP="00B539AE">
      <w:r>
        <w:t>For many [V] codes, other Read</w:t>
      </w:r>
      <w:r w:rsidR="00B539AE">
        <w:t xml:space="preserve"> may exist with similar or identical meaning:</w:t>
      </w:r>
    </w:p>
    <w:p w14:paraId="4181CAA9" w14:textId="77777777" w:rsidR="00B539AE" w:rsidRPr="00E2619E" w:rsidRDefault="00B539AE" w:rsidP="00B539AE">
      <w:pPr>
        <w:tabs>
          <w:tab w:val="left" w:pos="1418"/>
          <w:tab w:val="left" w:pos="1701"/>
        </w:tabs>
        <w:ind w:left="720"/>
        <w:rPr>
          <w:rFonts w:ascii="Arial Narrow" w:hAnsi="Arial Narrow"/>
          <w:color w:val="1E6DFF" w:themeColor="accent3" w:themeTint="99"/>
        </w:rPr>
      </w:pPr>
      <w:r>
        <w:rPr>
          <w:rFonts w:ascii="Arial Narrow" w:hAnsi="Arial Narrow"/>
          <w:color w:val="1E6DFF" w:themeColor="accent3" w:themeTint="99"/>
        </w:rPr>
        <w:t>69D4.</w:t>
      </w:r>
      <w:r>
        <w:rPr>
          <w:rFonts w:ascii="Arial Narrow" w:hAnsi="Arial Narrow"/>
          <w:color w:val="1E6DFF" w:themeColor="accent3" w:themeTint="99"/>
        </w:rPr>
        <w:tab/>
        <w:t>00</w:t>
      </w:r>
      <w:r>
        <w:rPr>
          <w:rFonts w:ascii="Arial Narrow" w:hAnsi="Arial Narrow"/>
          <w:color w:val="1E6DFF" w:themeColor="accent3" w:themeTint="99"/>
        </w:rPr>
        <w:tab/>
      </w:r>
      <w:r w:rsidRPr="00E2619E">
        <w:rPr>
          <w:rFonts w:ascii="Arial Narrow" w:hAnsi="Arial Narrow"/>
          <w:color w:val="1E6DFF" w:themeColor="accent3" w:themeTint="99"/>
        </w:rPr>
        <w:t>Pre-school child health exam.</w:t>
      </w:r>
      <w:r>
        <w:rPr>
          <w:rFonts w:ascii="Arial Narrow" w:hAnsi="Arial Narrow"/>
          <w:color w:val="1E6DFF" w:themeColor="accent3" w:themeTint="99"/>
        </w:rPr>
        <w:br/>
        <w:t>8P...</w:t>
      </w:r>
      <w:r>
        <w:rPr>
          <w:rFonts w:ascii="Arial Narrow" w:hAnsi="Arial Narrow"/>
          <w:color w:val="1E6DFF" w:themeColor="accent3" w:themeTint="99"/>
        </w:rPr>
        <w:tab/>
        <w:t>00</w:t>
      </w:r>
      <w:r>
        <w:rPr>
          <w:rFonts w:ascii="Arial Narrow" w:hAnsi="Arial Narrow"/>
          <w:color w:val="1E6DFF" w:themeColor="accent3" w:themeTint="99"/>
        </w:rPr>
        <w:tab/>
      </w:r>
      <w:r w:rsidRPr="00E2619E">
        <w:rPr>
          <w:rFonts w:ascii="Arial Narrow" w:hAnsi="Arial Narrow"/>
          <w:color w:val="1E6DFF" w:themeColor="accent3" w:themeTint="99"/>
        </w:rPr>
        <w:t>Removal of surgical material and sutures</w:t>
      </w:r>
      <w:r w:rsidRPr="00E2619E">
        <w:rPr>
          <w:rFonts w:ascii="Arial Narrow" w:hAnsi="Arial Narrow"/>
          <w:color w:val="1E6DFF" w:themeColor="accent3" w:themeTint="99"/>
        </w:rPr>
        <w:br/>
      </w:r>
      <w:r>
        <w:rPr>
          <w:rFonts w:ascii="Arial Narrow" w:hAnsi="Arial Narrow"/>
          <w:color w:val="1E6DFF" w:themeColor="accent3" w:themeTint="99"/>
        </w:rPr>
        <w:t>9b9B.</w:t>
      </w:r>
      <w:r>
        <w:rPr>
          <w:rFonts w:ascii="Arial Narrow" w:hAnsi="Arial Narrow"/>
          <w:color w:val="1E6DFF" w:themeColor="accent3" w:themeTint="99"/>
        </w:rPr>
        <w:tab/>
        <w:t>00</w:t>
      </w:r>
      <w:r>
        <w:rPr>
          <w:rFonts w:ascii="Arial Narrow" w:hAnsi="Arial Narrow"/>
          <w:color w:val="1E6DFF" w:themeColor="accent3" w:themeTint="99"/>
        </w:rPr>
        <w:tab/>
      </w:r>
      <w:r w:rsidRPr="00E2619E">
        <w:rPr>
          <w:rFonts w:ascii="Arial Narrow" w:hAnsi="Arial Narrow"/>
          <w:color w:val="1E6DFF" w:themeColor="accent3" w:themeTint="99"/>
        </w:rPr>
        <w:t>Palliative medicine</w:t>
      </w:r>
      <w:r>
        <w:rPr>
          <w:rFonts w:ascii="Arial Narrow" w:hAnsi="Arial Narrow"/>
          <w:color w:val="1E6DFF" w:themeColor="accent3" w:themeTint="99"/>
        </w:rPr>
        <w:br/>
        <w:t>12C5.</w:t>
      </w:r>
      <w:r>
        <w:rPr>
          <w:rFonts w:ascii="Arial Narrow" w:hAnsi="Arial Narrow"/>
          <w:color w:val="1E6DFF" w:themeColor="accent3" w:themeTint="99"/>
        </w:rPr>
        <w:tab/>
        <w:t>12</w:t>
      </w:r>
      <w:r>
        <w:rPr>
          <w:rFonts w:ascii="Arial Narrow" w:hAnsi="Arial Narrow"/>
          <w:color w:val="1E6DFF" w:themeColor="accent3" w:themeTint="99"/>
        </w:rPr>
        <w:tab/>
      </w:r>
      <w:r w:rsidRPr="00E2619E">
        <w:rPr>
          <w:rFonts w:ascii="Arial Narrow" w:hAnsi="Arial Narrow"/>
          <w:color w:val="1E6DFF" w:themeColor="accent3" w:themeTint="99"/>
        </w:rPr>
        <w:t>FH: Ischaemic heart disease</w:t>
      </w:r>
      <w:r>
        <w:rPr>
          <w:rFonts w:ascii="Arial Narrow" w:hAnsi="Arial Narrow"/>
          <w:color w:val="1E6DFF" w:themeColor="accent3" w:themeTint="99"/>
        </w:rPr>
        <w:br/>
        <w:t>2G6..</w:t>
      </w:r>
      <w:r>
        <w:rPr>
          <w:rFonts w:ascii="Arial Narrow" w:hAnsi="Arial Narrow"/>
          <w:color w:val="1E6DFF" w:themeColor="accent3" w:themeTint="99"/>
        </w:rPr>
        <w:tab/>
        <w:t>00</w:t>
      </w:r>
      <w:r>
        <w:rPr>
          <w:rFonts w:ascii="Arial Narrow" w:hAnsi="Arial Narrow"/>
          <w:color w:val="1E6DFF" w:themeColor="accent3" w:themeTint="99"/>
        </w:rPr>
        <w:tab/>
      </w:r>
      <w:r w:rsidRPr="00E2619E">
        <w:rPr>
          <w:rFonts w:ascii="Arial Narrow" w:hAnsi="Arial Narrow"/>
          <w:color w:val="1E6DFF" w:themeColor="accent3" w:themeTint="99"/>
        </w:rPr>
        <w:t>O/E - toe</w:t>
      </w:r>
    </w:p>
    <w:p w14:paraId="2B4891DC" w14:textId="77777777" w:rsidR="00B539AE" w:rsidRDefault="00B539AE" w:rsidP="00B539AE">
      <w:r>
        <w:t>[V] Terms map to SNOMED CT codes drawn from multiple taxonomies – procedure, family history, disease, symptom etc – as appropriate, but with the [V] omitted from the description.</w:t>
      </w:r>
    </w:p>
    <w:p w14:paraId="1A105DF2" w14:textId="77777777" w:rsidR="00B539AE" w:rsidRDefault="00B539AE" w:rsidP="00B539AE">
      <w:r>
        <w:t>For example:</w:t>
      </w:r>
    </w:p>
    <w:p w14:paraId="00F0C929" w14:textId="77777777" w:rsidR="00B539AE" w:rsidRPr="007729B6" w:rsidRDefault="00B539AE" w:rsidP="00B539AE">
      <w:pPr>
        <w:rPr>
          <w:rFonts w:ascii="Arial Narrow" w:hAnsi="Arial Narrow"/>
        </w:rPr>
      </w:pPr>
      <w:r w:rsidRPr="00976DCE">
        <w:rPr>
          <w:rFonts w:ascii="Arial Narrow" w:hAnsi="Arial Narrow"/>
          <w:color w:val="333333"/>
        </w:rPr>
        <w:t xml:space="preserve">ZV02B </w:t>
      </w:r>
      <w:r w:rsidRPr="007729B6">
        <w:rPr>
          <w:rFonts w:ascii="Arial Narrow" w:hAnsi="Arial Narrow"/>
          <w:color w:val="1E6DFF" w:themeColor="accent3" w:themeTint="99"/>
        </w:rPr>
        <w:t>00 [</w:t>
      </w:r>
      <w:r w:rsidRPr="00976DCE">
        <w:rPr>
          <w:rFonts w:ascii="Arial Narrow" w:hAnsi="Arial Narrow"/>
          <w:color w:val="333333"/>
        </w:rPr>
        <w:t>V]Hepatitis B carrier</w:t>
      </w:r>
      <w:r w:rsidRPr="007729B6">
        <w:rPr>
          <w:rFonts w:ascii="Arial Narrow" w:hAnsi="Arial Narrow"/>
          <w:color w:val="1E6DFF" w:themeColor="accent3" w:themeTint="99"/>
        </w:rPr>
        <w:t xml:space="preserve"> </w:t>
      </w:r>
      <w:r w:rsidRPr="007729B6">
        <w:rPr>
          <w:rFonts w:ascii="Arial Narrow" w:hAnsi="Arial Narrow"/>
        </w:rPr>
        <w:t xml:space="preserve">maps to </w:t>
      </w:r>
      <w:r w:rsidRPr="00976DCE">
        <w:rPr>
          <w:rFonts w:ascii="Arial Narrow" w:hAnsi="Arial Narrow"/>
          <w:color w:val="333333"/>
        </w:rPr>
        <w:t>235871004</w:t>
      </w:r>
      <w:r w:rsidRPr="007729B6">
        <w:rPr>
          <w:rFonts w:ascii="Arial Narrow" w:hAnsi="Arial Narrow"/>
          <w:color w:val="1E6DFF" w:themeColor="accent3" w:themeTint="99"/>
        </w:rPr>
        <w:t xml:space="preserve"> </w:t>
      </w:r>
      <w:r w:rsidRPr="00976DCE">
        <w:rPr>
          <w:rFonts w:ascii="Arial Narrow" w:hAnsi="Arial Narrow"/>
          <w:color w:val="333333"/>
        </w:rPr>
        <w:t>Hepatitis B carrier (finding)</w:t>
      </w:r>
    </w:p>
    <w:p w14:paraId="3061DEDF" w14:textId="77777777" w:rsidR="00B539AE" w:rsidRPr="00976DCE" w:rsidRDefault="00B539AE" w:rsidP="00B539AE">
      <w:pPr>
        <w:spacing w:after="0"/>
        <w:textboxTightWrap w:val="none"/>
        <w:rPr>
          <w:rFonts w:ascii="Arial Narrow" w:hAnsi="Arial Narrow"/>
        </w:rPr>
      </w:pPr>
      <w:r w:rsidRPr="007729B6">
        <w:rPr>
          <w:rFonts w:ascii="inherit" w:hAnsi="inherit"/>
          <w:color w:val="333333"/>
          <w:sz w:val="21"/>
          <w:szCs w:val="21"/>
          <w:lang w:eastAsia="en-GB"/>
        </w:rPr>
        <w:br/>
      </w:r>
      <w:r w:rsidRPr="00976DCE">
        <w:rPr>
          <w:rFonts w:ascii="Arial Narrow" w:hAnsi="Arial Narrow"/>
          <w:color w:val="333333"/>
          <w:lang w:eastAsia="en-GB"/>
        </w:rPr>
        <w:t xml:space="preserve">ZV175 </w:t>
      </w:r>
      <w:r w:rsidRPr="00976DCE">
        <w:rPr>
          <w:rFonts w:ascii="Arial Narrow" w:hAnsi="Arial Narrow"/>
          <w:color w:val="1E6DFF" w:themeColor="accent3" w:themeTint="99"/>
        </w:rPr>
        <w:t>00 [</w:t>
      </w:r>
      <w:r w:rsidRPr="00976DCE">
        <w:rPr>
          <w:rFonts w:ascii="Arial Narrow" w:hAnsi="Arial Narrow"/>
          <w:color w:val="333333"/>
        </w:rPr>
        <w:t>V]]FH – Asthma</w:t>
      </w:r>
      <w:r w:rsidRPr="00976DCE">
        <w:rPr>
          <w:rFonts w:ascii="Arial Narrow" w:hAnsi="Arial Narrow"/>
          <w:color w:val="333333"/>
          <w:shd w:val="clear" w:color="auto" w:fill="F5F5F5"/>
        </w:rPr>
        <w:t xml:space="preserve"> </w:t>
      </w:r>
      <w:r w:rsidRPr="00976DCE">
        <w:rPr>
          <w:rFonts w:ascii="Arial Narrow" w:hAnsi="Arial Narrow"/>
        </w:rPr>
        <w:t xml:space="preserve">maps to </w:t>
      </w:r>
      <w:r w:rsidRPr="001875CB">
        <w:rPr>
          <w:rFonts w:ascii="Arial Narrow" w:hAnsi="Arial Narrow"/>
          <w:color w:val="333333"/>
        </w:rPr>
        <w:t xml:space="preserve">160377001 </w:t>
      </w:r>
      <w:r w:rsidRPr="001875CB">
        <w:rPr>
          <w:rFonts w:ascii="Arial Narrow" w:hAnsi="Arial Narrow"/>
          <w:color w:val="1E6DFF" w:themeColor="accent3" w:themeTint="99"/>
        </w:rPr>
        <w:t xml:space="preserve"> </w:t>
      </w:r>
      <w:r w:rsidRPr="00976DCE">
        <w:rPr>
          <w:rFonts w:ascii="Arial Narrow" w:hAnsi="Arial Narrow"/>
          <w:color w:val="333333"/>
          <w:shd w:val="clear" w:color="auto" w:fill="FFFFFF"/>
        </w:rPr>
        <w:t>Family history: Asthma (situation)</w:t>
      </w:r>
    </w:p>
    <w:p w14:paraId="35AFD499" w14:textId="77777777" w:rsidR="0048769F" w:rsidRPr="007B6A44" w:rsidRDefault="0048769F" w:rsidP="00EA7DA2">
      <w:pPr>
        <w:rPr>
          <w:rFonts w:ascii="Arial Narrow" w:hAnsi="Arial Narrow"/>
          <w:color w:val="1E6DFF" w:themeColor="accent3" w:themeTint="99"/>
        </w:rPr>
      </w:pPr>
    </w:p>
    <w:p w14:paraId="357BD0C8" w14:textId="77777777" w:rsidR="00331E9C" w:rsidRDefault="00331E9C" w:rsidP="00331E9C">
      <w:pPr>
        <w:pStyle w:val="Heading2"/>
      </w:pPr>
      <w:bookmarkStart w:id="35" w:name="_Toc16524760"/>
      <w:r>
        <w:t>And/Or Terms</w:t>
      </w:r>
      <w:bookmarkEnd w:id="35"/>
    </w:p>
    <w:p w14:paraId="6A0546B2" w14:textId="77777777" w:rsidR="00331E9C" w:rsidRDefault="00331E9C" w:rsidP="00331E9C">
      <w:pPr>
        <w:rPr>
          <w:lang w:val="en-US"/>
        </w:rPr>
      </w:pPr>
      <w:r>
        <w:rPr>
          <w:lang w:val="en-US"/>
        </w:rPr>
        <w:t xml:space="preserve">Terms that have words </w:t>
      </w:r>
      <w:r w:rsidRPr="00A9635A">
        <w:rPr>
          <w:b/>
          <w:lang w:val="en-US"/>
        </w:rPr>
        <w:t>and/or</w:t>
      </w:r>
      <w:r>
        <w:rPr>
          <w:lang w:val="en-US"/>
        </w:rPr>
        <w:t xml:space="preserve"> in for example </w:t>
      </w:r>
      <w:r w:rsidRPr="00C9627B">
        <w:rPr>
          <w:rFonts w:ascii="Arial Narrow" w:hAnsi="Arial Narrow"/>
          <w:color w:val="1E6DFF" w:themeColor="accent3" w:themeTint="99"/>
        </w:rPr>
        <w:t xml:space="preserve">H141.Tonsil </w:t>
      </w:r>
      <w:r w:rsidRPr="00C9627B">
        <w:rPr>
          <w:rFonts w:ascii="Arial Narrow" w:hAnsi="Arial Narrow"/>
          <w:b/>
          <w:color w:val="1E6DFF" w:themeColor="accent3" w:themeTint="99"/>
        </w:rPr>
        <w:t>and/or</w:t>
      </w:r>
      <w:r w:rsidRPr="00C9627B">
        <w:rPr>
          <w:rFonts w:ascii="Arial Narrow" w:hAnsi="Arial Narrow"/>
          <w:color w:val="1E6DFF" w:themeColor="accent3" w:themeTint="99"/>
        </w:rPr>
        <w:t xml:space="preserve"> adenoid hypertrophy</w:t>
      </w:r>
      <w:r w:rsidRPr="00A9635A">
        <w:rPr>
          <w:lang w:val="en-US"/>
        </w:rPr>
        <w:t xml:space="preserve"> </w:t>
      </w:r>
      <w:r>
        <w:rPr>
          <w:lang w:val="en-US"/>
        </w:rPr>
        <w:t xml:space="preserve">should not be used as they are ambiguous terms and were originally developed simply </w:t>
      </w:r>
      <w:r w:rsidR="00C9627B">
        <w:rPr>
          <w:lang w:val="en-US"/>
        </w:rPr>
        <w:t xml:space="preserve">as groupers </w:t>
      </w:r>
      <w:r>
        <w:rPr>
          <w:lang w:val="en-US"/>
        </w:rPr>
        <w:t xml:space="preserve">to categorise </w:t>
      </w:r>
      <w:r w:rsidR="00C9627B">
        <w:rPr>
          <w:lang w:val="en-US"/>
        </w:rPr>
        <w:t xml:space="preserve">more specific unambiguous </w:t>
      </w:r>
      <w:r>
        <w:rPr>
          <w:lang w:val="en-US"/>
        </w:rPr>
        <w:t xml:space="preserve">terms below them in the hierarchy. While some of these do </w:t>
      </w:r>
      <w:r w:rsidR="00C9627B">
        <w:rPr>
          <w:lang w:val="en-US"/>
        </w:rPr>
        <w:t xml:space="preserve">still </w:t>
      </w:r>
      <w:r>
        <w:rPr>
          <w:lang w:val="en-US"/>
        </w:rPr>
        <w:t xml:space="preserve">exist in SNOMED CT </w:t>
      </w:r>
      <w:r w:rsidR="00C9627B">
        <w:rPr>
          <w:lang w:val="en-US"/>
        </w:rPr>
        <w:t xml:space="preserve">they </w:t>
      </w:r>
      <w:r>
        <w:rPr>
          <w:lang w:val="en-US"/>
        </w:rPr>
        <w:t>are slowly being inactivated as the content in SNOMED CT is improved.</w:t>
      </w:r>
    </w:p>
    <w:p w14:paraId="677603C9" w14:textId="77777777" w:rsidR="0048769F" w:rsidRDefault="0048769F" w:rsidP="00331E9C">
      <w:pPr>
        <w:rPr>
          <w:lang w:val="en-US"/>
        </w:rPr>
      </w:pPr>
    </w:p>
    <w:p w14:paraId="357C3027" w14:textId="77777777" w:rsidR="001610A7" w:rsidRDefault="001610A7" w:rsidP="001610A7">
      <w:pPr>
        <w:pStyle w:val="Heading2"/>
        <w:rPr>
          <w:lang w:val="en-US"/>
        </w:rPr>
      </w:pPr>
      <w:bookmarkStart w:id="36" w:name="_Toc16524761"/>
      <w:r>
        <w:rPr>
          <w:lang w:val="en-US"/>
        </w:rPr>
        <w:t>‘Referral to clinic A’ type terms</w:t>
      </w:r>
      <w:bookmarkEnd w:id="36"/>
    </w:p>
    <w:p w14:paraId="785024DA" w14:textId="77777777" w:rsidR="001610A7" w:rsidRDefault="001610A7" w:rsidP="001610A7">
      <w:pPr>
        <w:rPr>
          <w:lang w:val="en-US"/>
        </w:rPr>
      </w:pPr>
      <w:r>
        <w:rPr>
          <w:lang w:val="en-US"/>
        </w:rPr>
        <w:t>At some point in the early 1990s, four parallel sets of clinic administration codes were added to the Read chapter 9 for administrative codes, under the following groupers:</w:t>
      </w:r>
    </w:p>
    <w:p w14:paraId="35A2B37C" w14:textId="77777777" w:rsidR="001610A7" w:rsidRPr="005B5076" w:rsidRDefault="001610A7" w:rsidP="001610A7">
      <w:pPr>
        <w:tabs>
          <w:tab w:val="left" w:pos="1560"/>
        </w:tabs>
        <w:spacing w:after="0"/>
        <w:ind w:firstLine="720"/>
        <w:rPr>
          <w:rFonts w:ascii="Arial Narrow" w:hAnsi="Arial Narrow"/>
          <w:color w:val="1E6DFF" w:themeColor="accent3" w:themeTint="99"/>
        </w:rPr>
      </w:pPr>
      <w:r w:rsidRPr="005B5076">
        <w:rPr>
          <w:rFonts w:ascii="Arial Narrow" w:hAnsi="Arial Narrow"/>
          <w:color w:val="1E6DFF" w:themeColor="accent3" w:themeTint="99"/>
        </w:rPr>
        <w:t>9OS.. Clinic 'A' monitoring admin.</w:t>
      </w:r>
      <w:r>
        <w:rPr>
          <w:rFonts w:ascii="Arial Narrow" w:hAnsi="Arial Narrow"/>
          <w:color w:val="1E6DFF" w:themeColor="accent3" w:themeTint="99"/>
        </w:rPr>
        <w:tab/>
      </w:r>
      <w:r w:rsidRPr="005B5076">
        <w:rPr>
          <w:rFonts w:ascii="Arial Narrow" w:hAnsi="Arial Narrow"/>
          <w:color w:val="1E6DFF" w:themeColor="accent3" w:themeTint="99"/>
        </w:rPr>
        <w:t>9OT.. Clinic 'B' monitoring admin.</w:t>
      </w:r>
    </w:p>
    <w:p w14:paraId="3DCC724A" w14:textId="77777777" w:rsidR="001610A7" w:rsidRPr="005B5076" w:rsidRDefault="001610A7" w:rsidP="001610A7">
      <w:pPr>
        <w:tabs>
          <w:tab w:val="left" w:pos="1560"/>
        </w:tabs>
        <w:spacing w:after="0"/>
        <w:ind w:firstLine="720"/>
        <w:rPr>
          <w:rFonts w:ascii="Arial Narrow" w:hAnsi="Arial Narrow"/>
          <w:color w:val="1E6DFF" w:themeColor="accent3" w:themeTint="99"/>
        </w:rPr>
      </w:pPr>
      <w:r w:rsidRPr="005B5076">
        <w:rPr>
          <w:rFonts w:ascii="Arial Narrow" w:hAnsi="Arial Narrow"/>
          <w:color w:val="1E6DFF" w:themeColor="accent3" w:themeTint="99"/>
        </w:rPr>
        <w:t>9OU.. Clinic 'C' monitoring admin.</w:t>
      </w:r>
      <w:r>
        <w:rPr>
          <w:rFonts w:ascii="Arial Narrow" w:hAnsi="Arial Narrow"/>
          <w:color w:val="1E6DFF" w:themeColor="accent3" w:themeTint="99"/>
        </w:rPr>
        <w:tab/>
      </w:r>
      <w:r w:rsidRPr="005B5076">
        <w:rPr>
          <w:rFonts w:ascii="Arial Narrow" w:hAnsi="Arial Narrow"/>
          <w:color w:val="1E6DFF" w:themeColor="accent3" w:themeTint="99"/>
        </w:rPr>
        <w:t>9OV.. Clinic 'D' monitoring admin.</w:t>
      </w:r>
    </w:p>
    <w:p w14:paraId="67495D58" w14:textId="77777777" w:rsidR="001610A7" w:rsidRDefault="001610A7" w:rsidP="001610A7">
      <w:pPr>
        <w:rPr>
          <w:lang w:val="en-US"/>
        </w:rPr>
      </w:pPr>
      <w:r>
        <w:rPr>
          <w:lang w:val="en-US"/>
        </w:rPr>
        <w:t>In full, the Clinic A set looks like this (the lists for Clinics B, C and D are similar):</w:t>
      </w:r>
    </w:p>
    <w:p w14:paraId="048ED85B"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9OS.. Clinic 'A' monitoring admin.</w:t>
      </w:r>
    </w:p>
    <w:p w14:paraId="770ED74C"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9OS1. Attends clinic A monitoring</w:t>
      </w:r>
    </w:p>
    <w:p w14:paraId="0F668050"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9OS2. Refuses clinic A monitoring</w:t>
      </w:r>
    </w:p>
    <w:p w14:paraId="6A5540B8"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9OS3. Clinic A monitoring default</w:t>
      </w:r>
    </w:p>
    <w:p w14:paraId="63A0D3DE"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9OS4. Clinic A monitoring 1st letter</w:t>
      </w:r>
    </w:p>
    <w:p w14:paraId="2BECE39C"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9OS5. Clinic A monitoring 2nd letter</w:t>
      </w:r>
    </w:p>
    <w:p w14:paraId="39E4AA18"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9OS6. Clinic A monitoring 3rd letter</w:t>
      </w:r>
    </w:p>
    <w:p w14:paraId="145E2D11"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9OS7. Clinic A monitor.verbal invite</w:t>
      </w:r>
    </w:p>
    <w:p w14:paraId="7BF3B08D"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9OS8. Clinic A monitor.phone invite</w:t>
      </w:r>
    </w:p>
    <w:p w14:paraId="4EC90716"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9OS9. Clinic A monitoring deleted</w:t>
      </w:r>
    </w:p>
    <w:p w14:paraId="1121A632" w14:textId="77777777" w:rsidR="001610A7" w:rsidRPr="00A259AA"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9OSA. Clinic A monitoring check done</w:t>
      </w:r>
    </w:p>
    <w:p w14:paraId="52F17F6A" w14:textId="77777777" w:rsidR="001610A7" w:rsidRDefault="001610A7" w:rsidP="001610A7">
      <w:pPr>
        <w:tabs>
          <w:tab w:val="left" w:pos="1560"/>
        </w:tabs>
        <w:spacing w:after="0"/>
        <w:ind w:firstLine="720"/>
        <w:rPr>
          <w:rFonts w:ascii="Arial Narrow" w:hAnsi="Arial Narrow"/>
          <w:color w:val="1E6DFF" w:themeColor="accent3" w:themeTint="99"/>
        </w:rPr>
      </w:pPr>
      <w:r w:rsidRPr="00A259AA">
        <w:rPr>
          <w:rFonts w:ascii="Arial Narrow" w:hAnsi="Arial Narrow"/>
          <w:color w:val="1E6DFF" w:themeColor="accent3" w:themeTint="99"/>
        </w:rPr>
        <w:tab/>
        <w:t xml:space="preserve">9OSZ. Clinic A monitoring admin.NOS </w:t>
      </w:r>
    </w:p>
    <w:p w14:paraId="15B1E8A4" w14:textId="77777777" w:rsidR="001610A7" w:rsidRPr="00A259AA" w:rsidRDefault="001610A7" w:rsidP="001610A7">
      <w:pPr>
        <w:tabs>
          <w:tab w:val="left" w:pos="1560"/>
        </w:tabs>
        <w:spacing w:after="0"/>
        <w:ind w:firstLine="720"/>
        <w:rPr>
          <w:rFonts w:ascii="Arial Narrow" w:hAnsi="Arial Narrow"/>
          <w:color w:val="1E6DFF" w:themeColor="accent3" w:themeTint="99"/>
        </w:rPr>
      </w:pPr>
    </w:p>
    <w:p w14:paraId="65369AF7" w14:textId="77777777" w:rsidR="001610A7" w:rsidRDefault="001610A7" w:rsidP="001610A7">
      <w:pPr>
        <w:rPr>
          <w:lang w:val="en-US"/>
        </w:rPr>
      </w:pPr>
      <w:r>
        <w:rPr>
          <w:lang w:val="en-US"/>
        </w:rPr>
        <w:t xml:space="preserve">Collectively, these Clinic A/B/C/D codes are currently being used in the UK only in relatively small but steadily increasing volumes (approx. 250,000 new EPR items annually in 2014-15, but double the volume of 3 years previously). </w:t>
      </w:r>
    </w:p>
    <w:p w14:paraId="7AE3E931" w14:textId="77777777" w:rsidR="001610A7" w:rsidRDefault="001610A7" w:rsidP="001610A7">
      <w:pPr>
        <w:rPr>
          <w:lang w:val="en-US"/>
        </w:rPr>
      </w:pPr>
      <w:r>
        <w:rPr>
          <w:lang w:val="en-US"/>
        </w:rPr>
        <w:t xml:space="preserve">Use of these terms remained acceptable and clinically safe only whilst data was not being shared across different systems and clinical care settings. However, in a paperless interoperable healthcare environment, these terms are unhelpful at best and dangerous at worst: real EPR data reveals that one practice’s </w:t>
      </w:r>
      <w:r w:rsidRPr="005B5076">
        <w:rPr>
          <w:rFonts w:ascii="Arial Narrow" w:hAnsi="Arial Narrow"/>
          <w:color w:val="1E6DFF" w:themeColor="accent3" w:themeTint="99"/>
        </w:rPr>
        <w:t>9OSA. Clinic A monitoring check done</w:t>
      </w:r>
      <w:r>
        <w:rPr>
          <w:lang w:val="en-US"/>
        </w:rPr>
        <w:t xml:space="preserve"> is another practice’s </w:t>
      </w:r>
      <w:r w:rsidRPr="005B5076">
        <w:rPr>
          <w:rFonts w:ascii="Arial Narrow" w:hAnsi="Arial Narrow"/>
          <w:color w:val="1E6DFF" w:themeColor="accent3" w:themeTint="99"/>
        </w:rPr>
        <w:t>8B3l. Diabetes medication review</w:t>
      </w:r>
      <w:r>
        <w:rPr>
          <w:lang w:val="en-US"/>
        </w:rPr>
        <w:t xml:space="preserve"> and yet another’s </w:t>
      </w:r>
      <w:r w:rsidRPr="005B5076">
        <w:rPr>
          <w:rFonts w:ascii="Arial Narrow" w:hAnsi="Arial Narrow"/>
          <w:color w:val="1E6DFF" w:themeColor="accent3" w:themeTint="99"/>
        </w:rPr>
        <w:t>662d. Hypertension annual review</w:t>
      </w:r>
      <w:r>
        <w:rPr>
          <w:lang w:val="en-US"/>
        </w:rPr>
        <w:t>.</w:t>
      </w:r>
    </w:p>
    <w:p w14:paraId="1475F97C" w14:textId="77777777" w:rsidR="001610A7" w:rsidRDefault="001610A7" w:rsidP="001610A7">
      <w:pPr>
        <w:rPr>
          <w:lang w:val="en-US"/>
        </w:rPr>
      </w:pPr>
      <w:r>
        <w:rPr>
          <w:lang w:val="en-US"/>
        </w:rPr>
        <w:t xml:space="preserve">Because of this very obvious ambiguity, SNOMED CT does not offer equivalent terms in the expectation that only unambiguously specific clinic type administrative terms will be used in future. As part of the transition to SNOMED CT the existing Clinic A/B/C/D codes will still be mapped, and so will continue to be available for reporting over historically captured data. But they will be mapped to inactive terms within SNOMED CT and so should not </w:t>
      </w:r>
      <w:r w:rsidR="00E94217">
        <w:rPr>
          <w:lang w:val="en-US"/>
        </w:rPr>
        <w:t xml:space="preserve">be </w:t>
      </w:r>
      <w:r>
        <w:rPr>
          <w:lang w:val="en-US"/>
        </w:rPr>
        <w:t>available for new data entry.</w:t>
      </w:r>
      <w:r w:rsidR="00E94217">
        <w:rPr>
          <w:lang w:val="en-US"/>
        </w:rPr>
        <w:t xml:space="preserve"> This may be something that is addressed through data quality activities.</w:t>
      </w:r>
      <w:r>
        <w:rPr>
          <w:lang w:val="en-US"/>
        </w:rPr>
        <w:t xml:space="preserve"> </w:t>
      </w:r>
    </w:p>
    <w:p w14:paraId="0CF0C71E" w14:textId="77777777" w:rsidR="00A0580F" w:rsidRDefault="00A0580F" w:rsidP="00A0580F">
      <w:pPr>
        <w:pStyle w:val="Heading2"/>
      </w:pPr>
      <w:bookmarkStart w:id="37" w:name="_Toc16524762"/>
      <w:r w:rsidRPr="0061017D">
        <w:t>Symptoms, signs and ill-defined conditions terms</w:t>
      </w:r>
      <w:bookmarkEnd w:id="37"/>
    </w:p>
    <w:p w14:paraId="0C137ECD" w14:textId="77777777" w:rsidR="00A0580F" w:rsidRDefault="00A0580F" w:rsidP="00A0580F">
      <w:r w:rsidRPr="0061017D">
        <w:t xml:space="preserve">The </w:t>
      </w:r>
      <w:r>
        <w:t xml:space="preserve">Read </w:t>
      </w:r>
      <w:r w:rsidRPr="0061017D">
        <w:t>terms in Chapter R are defined as ‘Symptoms, signs and ill-defined conditions’</w:t>
      </w:r>
      <w:r>
        <w:t>. Like all codes in Read that begin with a letter, these terms and their hierarchical arrangement are derived from ICD9. The original World Health Organisation primary use case for Chapter R was to allow a reason for consultation (or cause of death) to be recorded by reference to symptomatology alone. This was particular</w:t>
      </w:r>
      <w:r w:rsidR="00E94217">
        <w:t>ly</w:t>
      </w:r>
      <w:r>
        <w:t xml:space="preserve"> useful in remote care settings where lack of diagnostic facilities did not permit a pathophysiological diagnosis. </w:t>
      </w:r>
    </w:p>
    <w:p w14:paraId="62F43B16" w14:textId="77777777" w:rsidR="00A0580F" w:rsidRDefault="00A0580F" w:rsidP="00A0580F">
      <w:r>
        <w:t>G</w:t>
      </w:r>
      <w:r w:rsidRPr="0061017D">
        <w:t>eneral practices should</w:t>
      </w:r>
      <w:r>
        <w:t xml:space="preserve"> therefore </w:t>
      </w:r>
      <w:r w:rsidRPr="0061017D">
        <w:t>avoid using these terms as they are often vague and non-specific</w:t>
      </w:r>
      <w:r>
        <w:t>:</w:t>
      </w:r>
    </w:p>
    <w:p w14:paraId="4E8BB92C" w14:textId="77777777" w:rsidR="00A0580F" w:rsidRPr="009573DF" w:rsidRDefault="00A0580F" w:rsidP="00A0580F">
      <w:pPr>
        <w:tabs>
          <w:tab w:val="left" w:pos="1560"/>
        </w:tabs>
        <w:spacing w:after="0"/>
        <w:ind w:firstLine="720"/>
        <w:rPr>
          <w:rFonts w:ascii="Arial Narrow" w:hAnsi="Arial Narrow"/>
          <w:color w:val="1E6DFF" w:themeColor="accent3" w:themeTint="99"/>
        </w:rPr>
      </w:pPr>
      <w:r w:rsidRPr="009573DF">
        <w:rPr>
          <w:rFonts w:ascii="Arial Narrow" w:hAnsi="Arial Narrow"/>
          <w:color w:val="1E6DFF" w:themeColor="accent3" w:themeTint="99"/>
        </w:rPr>
        <w:t xml:space="preserve">378th </w:t>
      </w:r>
      <w:r w:rsidRPr="009573DF">
        <w:rPr>
          <w:rFonts w:ascii="Arial Narrow" w:hAnsi="Arial Narrow"/>
          <w:color w:val="1E6DFF" w:themeColor="accent3" w:themeTint="99"/>
        </w:rPr>
        <w:tab/>
        <w:t>R021. 00 [D]Rash and other nonspecific skin eruption</w:t>
      </w:r>
    </w:p>
    <w:p w14:paraId="614BA253" w14:textId="77777777" w:rsidR="00A0580F" w:rsidRPr="009573DF" w:rsidRDefault="00A0580F" w:rsidP="00A0580F">
      <w:pPr>
        <w:tabs>
          <w:tab w:val="left" w:pos="1560"/>
        </w:tabs>
        <w:spacing w:after="0"/>
        <w:ind w:firstLine="720"/>
        <w:rPr>
          <w:rFonts w:ascii="Arial Narrow" w:hAnsi="Arial Narrow"/>
          <w:color w:val="1E6DFF" w:themeColor="accent3" w:themeTint="99"/>
        </w:rPr>
      </w:pPr>
      <w:r w:rsidRPr="009573DF">
        <w:rPr>
          <w:rFonts w:ascii="Arial Narrow" w:hAnsi="Arial Narrow"/>
          <w:color w:val="1E6DFF" w:themeColor="accent3" w:themeTint="99"/>
        </w:rPr>
        <w:t>766th</w:t>
      </w:r>
      <w:r w:rsidRPr="009573DF">
        <w:rPr>
          <w:rFonts w:ascii="Arial Narrow" w:hAnsi="Arial Narrow"/>
          <w:color w:val="1E6DFF" w:themeColor="accent3" w:themeTint="99"/>
        </w:rPr>
        <w:tab/>
        <w:t>R065A 00 [D]Musculoskeletal chest pain</w:t>
      </w:r>
    </w:p>
    <w:p w14:paraId="2D9F4616" w14:textId="77777777" w:rsidR="00A0580F" w:rsidRPr="009573DF" w:rsidRDefault="00A0580F" w:rsidP="00A0580F">
      <w:pPr>
        <w:tabs>
          <w:tab w:val="left" w:pos="1560"/>
        </w:tabs>
        <w:spacing w:after="0"/>
        <w:ind w:firstLine="720"/>
        <w:rPr>
          <w:rFonts w:ascii="Arial Narrow" w:hAnsi="Arial Narrow"/>
          <w:color w:val="1E6DFF" w:themeColor="accent3" w:themeTint="99"/>
        </w:rPr>
      </w:pPr>
      <w:r w:rsidRPr="009573DF">
        <w:rPr>
          <w:rFonts w:ascii="Arial Narrow" w:hAnsi="Arial Narrow"/>
          <w:color w:val="1E6DFF" w:themeColor="accent3" w:themeTint="99"/>
        </w:rPr>
        <w:t xml:space="preserve">912th   </w:t>
      </w:r>
      <w:r>
        <w:rPr>
          <w:rFonts w:ascii="Arial Narrow" w:hAnsi="Arial Narrow"/>
          <w:color w:val="1E6DFF" w:themeColor="accent3" w:themeTint="99"/>
        </w:rPr>
        <w:tab/>
      </w:r>
      <w:r w:rsidRPr="009573DF">
        <w:rPr>
          <w:rFonts w:ascii="Arial Narrow" w:hAnsi="Arial Narrow"/>
          <w:color w:val="1E6DFF" w:themeColor="accent3" w:themeTint="99"/>
        </w:rPr>
        <w:t>R1y2. 00 [D]Raised blood pressure reading</w:t>
      </w:r>
    </w:p>
    <w:p w14:paraId="52507E1A" w14:textId="77777777" w:rsidR="00A0580F" w:rsidRPr="009573DF" w:rsidRDefault="00A0580F" w:rsidP="00A0580F">
      <w:pPr>
        <w:tabs>
          <w:tab w:val="left" w:pos="1560"/>
        </w:tabs>
        <w:spacing w:after="0"/>
        <w:ind w:firstLine="720"/>
        <w:rPr>
          <w:rFonts w:ascii="Arial Narrow" w:hAnsi="Arial Narrow"/>
          <w:color w:val="1E6DFF" w:themeColor="accent3" w:themeTint="99"/>
        </w:rPr>
      </w:pPr>
      <w:r w:rsidRPr="009573DF">
        <w:rPr>
          <w:rFonts w:ascii="Arial Narrow" w:hAnsi="Arial Narrow"/>
          <w:color w:val="1E6DFF" w:themeColor="accent3" w:themeTint="99"/>
        </w:rPr>
        <w:t xml:space="preserve">1049th </w:t>
      </w:r>
      <w:r>
        <w:rPr>
          <w:rFonts w:ascii="Arial Narrow" w:hAnsi="Arial Narrow"/>
          <w:color w:val="1E6DFF" w:themeColor="accent3" w:themeTint="99"/>
        </w:rPr>
        <w:tab/>
      </w:r>
      <w:r w:rsidRPr="009573DF">
        <w:rPr>
          <w:rFonts w:ascii="Arial Narrow" w:hAnsi="Arial Narrow"/>
          <w:color w:val="1E6DFF" w:themeColor="accent3" w:themeTint="99"/>
        </w:rPr>
        <w:t>R090. 00 [D]Abdominal pain</w:t>
      </w:r>
    </w:p>
    <w:p w14:paraId="7502898D" w14:textId="77777777" w:rsidR="00A0580F" w:rsidRPr="009573DF" w:rsidRDefault="00A0580F" w:rsidP="00A0580F">
      <w:pPr>
        <w:tabs>
          <w:tab w:val="left" w:pos="1560"/>
        </w:tabs>
        <w:spacing w:after="0"/>
        <w:ind w:firstLine="720"/>
        <w:rPr>
          <w:rFonts w:ascii="Arial Narrow" w:hAnsi="Arial Narrow"/>
          <w:color w:val="1E6DFF" w:themeColor="accent3" w:themeTint="99"/>
        </w:rPr>
      </w:pPr>
      <w:r w:rsidRPr="009573DF">
        <w:rPr>
          <w:rFonts w:ascii="Arial Narrow" w:hAnsi="Arial Narrow"/>
          <w:color w:val="1E6DFF" w:themeColor="accent3" w:themeTint="99"/>
        </w:rPr>
        <w:t xml:space="preserve">1063rd </w:t>
      </w:r>
      <w:r>
        <w:rPr>
          <w:rFonts w:ascii="Arial Narrow" w:hAnsi="Arial Narrow"/>
          <w:color w:val="1E6DFF" w:themeColor="accent3" w:themeTint="99"/>
        </w:rPr>
        <w:tab/>
      </w:r>
      <w:r w:rsidRPr="009573DF">
        <w:rPr>
          <w:rFonts w:ascii="Arial Narrow" w:hAnsi="Arial Narrow"/>
          <w:color w:val="1E6DFF" w:themeColor="accent3" w:themeTint="99"/>
        </w:rPr>
        <w:t>R01z2 00 [D]Musculoskeletal pain</w:t>
      </w:r>
    </w:p>
    <w:p w14:paraId="7D63EBD1" w14:textId="77777777" w:rsidR="00A0580F" w:rsidRDefault="00A0580F" w:rsidP="00A0580F">
      <w:pPr>
        <w:tabs>
          <w:tab w:val="left" w:pos="1560"/>
        </w:tabs>
        <w:spacing w:after="0"/>
        <w:ind w:firstLine="720"/>
        <w:rPr>
          <w:rFonts w:ascii="Arial Narrow" w:hAnsi="Arial Narrow"/>
          <w:color w:val="1E6DFF" w:themeColor="accent3" w:themeTint="99"/>
        </w:rPr>
      </w:pPr>
      <w:r w:rsidRPr="009573DF">
        <w:rPr>
          <w:rFonts w:ascii="Arial Narrow" w:hAnsi="Arial Narrow"/>
          <w:color w:val="1E6DFF" w:themeColor="accent3" w:themeTint="99"/>
        </w:rPr>
        <w:t>1157th</w:t>
      </w:r>
      <w:r w:rsidRPr="009573DF">
        <w:rPr>
          <w:rFonts w:ascii="Arial Narrow" w:hAnsi="Arial Narrow"/>
          <w:color w:val="1E6DFF" w:themeColor="accent3" w:themeTint="99"/>
        </w:rPr>
        <w:tab/>
      </w:r>
      <w:r>
        <w:rPr>
          <w:rFonts w:ascii="Arial Narrow" w:hAnsi="Arial Narrow"/>
          <w:color w:val="1E6DFF" w:themeColor="accent3" w:themeTint="99"/>
        </w:rPr>
        <w:t>R</w:t>
      </w:r>
      <w:r w:rsidRPr="009573DF">
        <w:rPr>
          <w:rFonts w:ascii="Arial Narrow" w:hAnsi="Arial Narrow"/>
          <w:color w:val="1E6DFF" w:themeColor="accent3" w:themeTint="99"/>
        </w:rPr>
        <w:t>062. 00 [D]Cough</w:t>
      </w:r>
    </w:p>
    <w:p w14:paraId="7D5AAC08" w14:textId="77777777" w:rsidR="00A0580F" w:rsidRPr="00095623" w:rsidRDefault="00A0580F" w:rsidP="00A0580F">
      <w:pPr>
        <w:tabs>
          <w:tab w:val="left" w:pos="1560"/>
        </w:tabs>
        <w:spacing w:after="0"/>
        <w:ind w:firstLine="720"/>
        <w:rPr>
          <w:rFonts w:ascii="Arial Narrow" w:hAnsi="Arial Narrow"/>
          <w:color w:val="1E6DFF" w:themeColor="accent3" w:themeTint="99"/>
        </w:rPr>
      </w:pPr>
    </w:p>
    <w:p w14:paraId="1A869988" w14:textId="77777777" w:rsidR="00A0580F" w:rsidRPr="00EF77F0" w:rsidRDefault="00A0580F" w:rsidP="00A0580F">
      <w:pPr>
        <w:rPr>
          <w:lang w:val="en-US"/>
        </w:rPr>
      </w:pPr>
      <w:r>
        <w:t xml:space="preserve">Additionally, </w:t>
      </w:r>
      <w:r w:rsidRPr="0061017D">
        <w:t xml:space="preserve">when trying to find the best Read </w:t>
      </w:r>
      <w:r>
        <w:t>t</w:t>
      </w:r>
      <w:r w:rsidRPr="0061017D">
        <w:t xml:space="preserve">erm for a </w:t>
      </w:r>
      <w:r>
        <w:t xml:space="preserve">symptom, </w:t>
      </w:r>
      <w:r w:rsidRPr="0061017D">
        <w:t xml:space="preserve">disease or disorder the other </w:t>
      </w:r>
      <w:r>
        <w:t xml:space="preserve">primary </w:t>
      </w:r>
      <w:r w:rsidRPr="0061017D">
        <w:t>disorder chapters are more appropriate</w:t>
      </w:r>
      <w:r>
        <w:t xml:space="preserve"> and a </w:t>
      </w:r>
      <w:r w:rsidRPr="0061017D">
        <w:t xml:space="preserve">more comprehensive </w:t>
      </w:r>
      <w:r>
        <w:t xml:space="preserve">set of </w:t>
      </w:r>
      <w:r w:rsidRPr="0061017D">
        <w:t>symptoms and signs terms are available in Chapters 1 and 2.</w:t>
      </w:r>
      <w:r>
        <w:t xml:space="preserve"> Thus, with a few notable exceptions, most of Chapter R serves only to duplicate terms also available (and more appropriately from a reporting point of view) elsewhere in Read.</w:t>
      </w:r>
    </w:p>
    <w:p w14:paraId="38BCBC2A" w14:textId="77777777" w:rsidR="00A0580F" w:rsidRDefault="00A0580F" w:rsidP="00A0580F">
      <w:r>
        <w:t xml:space="preserve">It has previously been argued that the Chapter R codes have a legitimate place in UK general practice in order to handle patients with recurrent and distressing symptoms, for which an underlying diagnosis cannot be established. The symptom </w:t>
      </w:r>
      <w:r w:rsidRPr="00095623">
        <w:rPr>
          <w:i/>
          <w:u w:val="single"/>
        </w:rPr>
        <w:t>is</w:t>
      </w:r>
      <w:r>
        <w:t xml:space="preserve"> the disorder. So, for example, isolated or sporadically occurring chest or abdominal pain, or currently unexplained recurrent pain but for which investigation is not yet complete, should be coded using the Chapter 1 terms</w:t>
      </w:r>
      <w:r w:rsidRPr="0061017D">
        <w:t xml:space="preserve"> of</w:t>
      </w:r>
      <w:r>
        <w:t xml:space="preserve"> </w:t>
      </w:r>
      <w:r w:rsidRPr="00095623">
        <w:rPr>
          <w:rFonts w:ascii="Arial Narrow" w:hAnsi="Arial Narrow"/>
          <w:color w:val="1E6DFF" w:themeColor="accent3" w:themeTint="99"/>
        </w:rPr>
        <w:t>182.. Chest pain</w:t>
      </w:r>
      <w:r>
        <w:t xml:space="preserve"> or </w:t>
      </w:r>
      <w:r w:rsidRPr="00095623">
        <w:rPr>
          <w:rFonts w:ascii="Arial Narrow" w:hAnsi="Arial Narrow"/>
          <w:color w:val="1E6DFF" w:themeColor="accent3" w:themeTint="99"/>
        </w:rPr>
        <w:t>197C. Lower abdominal pain</w:t>
      </w:r>
      <w:r>
        <w:t xml:space="preserve">. However, once extensive investigation has failed to find a cause of their symptoms, the same patients might only then be appropriately </w:t>
      </w:r>
      <w:r w:rsidRPr="00095623">
        <w:rPr>
          <w:u w:val="single"/>
        </w:rPr>
        <w:t>also</w:t>
      </w:r>
      <w:r>
        <w:t xml:space="preserve"> coded using </w:t>
      </w:r>
      <w:r w:rsidRPr="0061017D">
        <w:t>the term</w:t>
      </w:r>
      <w:r>
        <w:t>s</w:t>
      </w:r>
      <w:r w:rsidRPr="0061017D">
        <w:t xml:space="preserve"> </w:t>
      </w:r>
      <w:r w:rsidRPr="00095623">
        <w:rPr>
          <w:rFonts w:ascii="Arial Narrow" w:hAnsi="Arial Narrow"/>
          <w:color w:val="1E6DFF" w:themeColor="accent3" w:themeTint="99"/>
        </w:rPr>
        <w:t>R065. [D]Chest pain</w:t>
      </w:r>
      <w:r w:rsidRPr="0061017D">
        <w:t xml:space="preserve"> </w:t>
      </w:r>
      <w:r>
        <w:t xml:space="preserve">or </w:t>
      </w:r>
      <w:r w:rsidRPr="009573DF">
        <w:rPr>
          <w:rFonts w:ascii="Arial Narrow" w:hAnsi="Arial Narrow"/>
          <w:color w:val="1E6DFF" w:themeColor="accent3" w:themeTint="99"/>
        </w:rPr>
        <w:t>R090. [D]Abdominal pain</w:t>
      </w:r>
      <w:r>
        <w:rPr>
          <w:rFonts w:ascii="Arial Narrow" w:hAnsi="Arial Narrow"/>
          <w:color w:val="1E6DFF" w:themeColor="accent3" w:themeTint="99"/>
        </w:rPr>
        <w:t>.</w:t>
      </w:r>
      <w:r>
        <w:t xml:space="preserve"> </w:t>
      </w:r>
    </w:p>
    <w:p w14:paraId="3B8B7538" w14:textId="77777777" w:rsidR="00A0580F" w:rsidRPr="0061017D" w:rsidRDefault="00A0580F" w:rsidP="00A0580F">
      <w:r>
        <w:t>Whilst this is an intellectually interesting distinction to make in theory, there is limited evidence of its clinical utility and much evidence that few clinicians care to reliably make it.</w:t>
      </w:r>
    </w:p>
    <w:p w14:paraId="701CB6A3" w14:textId="77777777" w:rsidR="00A0580F" w:rsidRDefault="00A0580F" w:rsidP="001610A7">
      <w:pPr>
        <w:rPr>
          <w:lang w:val="en-US"/>
        </w:rPr>
      </w:pPr>
    </w:p>
    <w:p w14:paraId="18978E7E" w14:textId="77777777" w:rsidR="006B46F2" w:rsidRDefault="00FB5215" w:rsidP="006B46F2">
      <w:pPr>
        <w:pStyle w:val="Heading2"/>
      </w:pPr>
      <w:bookmarkStart w:id="38" w:name="_Toc16524763"/>
      <w:r>
        <w:t>History of neoplastic disease</w:t>
      </w:r>
      <w:bookmarkEnd w:id="38"/>
    </w:p>
    <w:p w14:paraId="0942343F" w14:textId="77777777" w:rsidR="006B46F2" w:rsidRDefault="006B46F2" w:rsidP="006B46F2">
      <w:r w:rsidRPr="00072CC2">
        <w:t>R</w:t>
      </w:r>
      <w:r w:rsidR="00EC4D3A">
        <w:t>ead v</w:t>
      </w:r>
      <w:r w:rsidRPr="00072CC2">
        <w:t xml:space="preserve">2 provides </w:t>
      </w:r>
      <w:r>
        <w:t>46</w:t>
      </w:r>
      <w:r w:rsidRPr="00072CC2">
        <w:t xml:space="preserve"> </w:t>
      </w:r>
      <w:r>
        <w:t xml:space="preserve">codes corresponding to a </w:t>
      </w:r>
      <w:r w:rsidRPr="00072CC2">
        <w:t xml:space="preserve">prior </w:t>
      </w:r>
      <w:r>
        <w:t xml:space="preserve">personal or </w:t>
      </w:r>
      <w:r w:rsidRPr="00072CC2">
        <w:t xml:space="preserve">family history </w:t>
      </w:r>
      <w:r>
        <w:t xml:space="preserve">of neoplastic disease. However, to fit within READ’s original design limitation of 30 letters per term, many of these ‘Family history of neoplasm of…’ terms were truncated by replacing the ‘neoplasm’ word with an asterisk: </w:t>
      </w:r>
    </w:p>
    <w:tbl>
      <w:tblPr>
        <w:tblStyle w:val="TableGrid"/>
        <w:tblW w:w="0" w:type="auto"/>
        <w:tblLook w:val="04A0" w:firstRow="1" w:lastRow="0" w:firstColumn="1" w:lastColumn="0" w:noHBand="0" w:noVBand="1"/>
      </w:tblPr>
      <w:tblGrid>
        <w:gridCol w:w="4932"/>
        <w:gridCol w:w="4922"/>
      </w:tblGrid>
      <w:tr w:rsidR="006B46F2" w14:paraId="65598A0A" w14:textId="77777777" w:rsidTr="00935A03">
        <w:tc>
          <w:tcPr>
            <w:tcW w:w="5040" w:type="dxa"/>
          </w:tcPr>
          <w:p w14:paraId="4BDAF867"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124.. FH: Neoplasm - *</w:t>
            </w:r>
          </w:p>
          <w:p w14:paraId="2A786501"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1241. FH: * - gastrointestinal tract</w:t>
            </w:r>
          </w:p>
          <w:p w14:paraId="67C7AC2E"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1242. FH: * - trachea/bronchus/lung</w:t>
            </w:r>
          </w:p>
          <w:p w14:paraId="72255239"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1243. FH: * - breast</w:t>
            </w:r>
          </w:p>
          <w:p w14:paraId="1CD05C08"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1244. FH: * - skin</w:t>
            </w:r>
          </w:p>
          <w:p w14:paraId="0067542F"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1245. FH: * - female genital organ</w:t>
            </w:r>
          </w:p>
          <w:p w14:paraId="1715482C"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1246. FH: * - male genital organ</w:t>
            </w:r>
          </w:p>
          <w:p w14:paraId="267E8333"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1247. FH: * - urinary organ</w:t>
            </w:r>
          </w:p>
          <w:p w14:paraId="5E7BFABF"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1248. FH: * - leukaemia</w:t>
            </w:r>
          </w:p>
          <w:p w14:paraId="554F5EC8"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1249. FH: * - other lymph/haematop.</w:t>
            </w:r>
          </w:p>
          <w:p w14:paraId="60F3FFFD"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124A. FH: * - ears, nose, throat</w:t>
            </w:r>
          </w:p>
          <w:p w14:paraId="0BB064E1"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124B. FH: * - other intrathorac org</w:t>
            </w:r>
          </w:p>
          <w:p w14:paraId="091AC8A9"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124C. FH: neoplasm of ovary</w:t>
            </w:r>
          </w:p>
          <w:p w14:paraId="6390A25B"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124D. FH: neoplasm of cervix</w:t>
            </w:r>
          </w:p>
          <w:p w14:paraId="3EB16848"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124E. FH: neoplasm of uterus</w:t>
            </w:r>
          </w:p>
          <w:p w14:paraId="36FA6939"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124F. FH: Bowel cancer</w:t>
            </w:r>
          </w:p>
          <w:p w14:paraId="3FA38C18"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124G. FH: Neoplasm of CNS</w:t>
            </w:r>
          </w:p>
          <w:p w14:paraId="00424D23"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r>
            <w:r w:rsidRPr="00D10106">
              <w:rPr>
                <w:rFonts w:ascii="Arial Narrow" w:hAnsi="Arial Narrow"/>
                <w:color w:val="1E6DFF" w:themeColor="accent3" w:themeTint="99"/>
              </w:rPr>
              <w:tab/>
              <w:t>124G0 FH: neoplasm of brain</w:t>
            </w:r>
          </w:p>
          <w:p w14:paraId="0A95F815"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124H. Family history of prostate cancer</w:t>
            </w:r>
          </w:p>
          <w:p w14:paraId="365AF23B"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124J. Family history of malignant melanoma</w:t>
            </w:r>
          </w:p>
          <w:p w14:paraId="5A0B96EB"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124K. FH: neoplasm of lung</w:t>
            </w:r>
          </w:p>
          <w:p w14:paraId="09A98998"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r>
            <w:r w:rsidRPr="00D10106">
              <w:rPr>
                <w:rFonts w:ascii="Arial Narrow" w:hAnsi="Arial Narrow"/>
                <w:color w:val="1E6DFF" w:themeColor="accent3" w:themeTint="99"/>
              </w:rPr>
              <w:tab/>
              <w:t>124K0 FH: Malignant neoplasm of lung</w:t>
            </w:r>
          </w:p>
          <w:p w14:paraId="481045FD"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124L. FH: Malignant neoplasm of urinary bladder</w:t>
            </w:r>
          </w:p>
          <w:p w14:paraId="3359D679"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124M. FH: Squamous cell carcinoma of skin</w:t>
            </w:r>
          </w:p>
          <w:p w14:paraId="1885B873"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124N. FH: Non-Hodgkin lymphoma</w:t>
            </w:r>
          </w:p>
          <w:p w14:paraId="5D01DB1C"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 xml:space="preserve">124Z. FH: * - NOS </w:t>
            </w:r>
            <w:r w:rsidRPr="00D10106">
              <w:rPr>
                <w:rFonts w:ascii="Arial Narrow" w:hAnsi="Arial Narrow"/>
                <w:color w:val="1E6DFF" w:themeColor="accent3" w:themeTint="99"/>
              </w:rPr>
              <w:br w:type="page"/>
            </w:r>
          </w:p>
        </w:tc>
        <w:tc>
          <w:tcPr>
            <w:tcW w:w="5040" w:type="dxa"/>
          </w:tcPr>
          <w:p w14:paraId="2B3F9804"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142.. H/O: malignant neoplasm (*)</w:t>
            </w:r>
          </w:p>
          <w:p w14:paraId="41B798EF"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1421. H/O: * gastrointestinal tract</w:t>
            </w:r>
          </w:p>
          <w:p w14:paraId="3B72ED9A"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1422. H/O: * bronchus</w:t>
            </w:r>
          </w:p>
          <w:p w14:paraId="4312128C"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1423. H/O: * trachea/lung</w:t>
            </w:r>
          </w:p>
          <w:p w14:paraId="275E6A64"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1424. H/O: * breast</w:t>
            </w:r>
          </w:p>
          <w:p w14:paraId="6C243686"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1425. H/O: * skin</w:t>
            </w:r>
          </w:p>
          <w:p w14:paraId="444C955C"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r>
            <w:r w:rsidRPr="00D10106">
              <w:rPr>
                <w:rFonts w:ascii="Arial Narrow" w:hAnsi="Arial Narrow"/>
                <w:color w:val="1E6DFF" w:themeColor="accent3" w:themeTint="99"/>
              </w:rPr>
              <w:tab/>
              <w:t>14250 H/O Malignant melanoma</w:t>
            </w:r>
          </w:p>
          <w:p w14:paraId="490ACCCD"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1426. H/O: * female genital tract</w:t>
            </w:r>
          </w:p>
          <w:p w14:paraId="3E5FC145"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1427. H/O: * male genital tract</w:t>
            </w:r>
          </w:p>
          <w:p w14:paraId="7A864403"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r>
            <w:r w:rsidRPr="00D10106">
              <w:rPr>
                <w:rFonts w:ascii="Arial Narrow" w:hAnsi="Arial Narrow"/>
                <w:color w:val="1E6DFF" w:themeColor="accent3" w:themeTint="99"/>
              </w:rPr>
              <w:tab/>
              <w:t>14270 H/O: prostate cancer</w:t>
            </w:r>
          </w:p>
          <w:p w14:paraId="0BEC2007"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1428. H/O: * urinary system</w:t>
            </w:r>
          </w:p>
          <w:p w14:paraId="7C95669C"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1429. H/O: * leukaemia</w:t>
            </w:r>
          </w:p>
          <w:p w14:paraId="0A8E661C"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142A. H/O: * other lymph/haematopoi.</w:t>
            </w:r>
          </w:p>
          <w:p w14:paraId="13F00855"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142B. H/O: * ears, nose, throat</w:t>
            </w:r>
          </w:p>
          <w:p w14:paraId="7A7C5548"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142C. H/O: * other intrathoracic org</w:t>
            </w:r>
          </w:p>
          <w:p w14:paraId="0EE09209"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142D. H/O: malignant neoplasm of vulva</w:t>
            </w:r>
          </w:p>
          <w:p w14:paraId="584F25E1"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142E. H/O: malignant neoplasm of cervix</w:t>
            </w:r>
          </w:p>
          <w:p w14:paraId="6F6D14EF"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142F. H/O: malignant neoplasm of uterine body</w:t>
            </w:r>
          </w:p>
          <w:p w14:paraId="46C8F9C1"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142G. H/O: malignant neoplasm of ovary</w:t>
            </w:r>
          </w:p>
          <w:p w14:paraId="27222E5E" w14:textId="77777777" w:rsidR="006B46F2" w:rsidRPr="00D10106" w:rsidRDefault="006B46F2" w:rsidP="00935A03">
            <w:pPr>
              <w:tabs>
                <w:tab w:val="left" w:pos="426"/>
              </w:tabs>
              <w:spacing w:after="0"/>
              <w:textboxTightWrap w:val="none"/>
              <w:rPr>
                <w:rFonts w:ascii="Arial Narrow" w:hAnsi="Arial Narrow"/>
                <w:color w:val="1E6DFF" w:themeColor="accent3" w:themeTint="99"/>
              </w:rPr>
            </w:pPr>
            <w:r w:rsidRPr="00D10106">
              <w:rPr>
                <w:rFonts w:ascii="Arial Narrow" w:hAnsi="Arial Narrow"/>
                <w:color w:val="1E6DFF" w:themeColor="accent3" w:themeTint="99"/>
              </w:rPr>
              <w:tab/>
              <w:t>142Z. H/O: * NOS</w:t>
            </w:r>
          </w:p>
        </w:tc>
      </w:tr>
    </w:tbl>
    <w:p w14:paraId="37117CD2" w14:textId="77777777" w:rsidR="006B46F2" w:rsidRDefault="006B46F2" w:rsidP="006B46F2"/>
    <w:p w14:paraId="34EE604D" w14:textId="77777777" w:rsidR="006B46F2" w:rsidRDefault="006B46F2" w:rsidP="006B46F2">
      <w:r>
        <w:t xml:space="preserve">This truncated term construction is clearly ambiguous: if the resulting terms can be displayed and selected </w:t>
      </w:r>
      <w:r w:rsidRPr="006B46F2">
        <w:rPr>
          <w:i/>
        </w:rPr>
        <w:t>without</w:t>
      </w:r>
      <w:r>
        <w:t xml:space="preserve"> the user ever seeing the parent term where the ‘neoplasm’ meaning is explicit, then these codes may be incorrectly used to record personal and family histories of </w:t>
      </w:r>
      <w:r w:rsidRPr="00D10106">
        <w:rPr>
          <w:i/>
        </w:rPr>
        <w:t>non-</w:t>
      </w:r>
      <w:r>
        <w:t>neoplastic conditions.</w:t>
      </w:r>
    </w:p>
    <w:p w14:paraId="37F145E9" w14:textId="77777777" w:rsidR="006B46F2" w:rsidRDefault="006B46F2" w:rsidP="006B46F2">
      <w:r>
        <w:t xml:space="preserve">In mapping these truncated </w:t>
      </w:r>
      <w:r w:rsidR="00EF0E2A">
        <w:t xml:space="preserve">‘*’ </w:t>
      </w:r>
      <w:r>
        <w:t>terms to SNOMED CT, their officially intended ‘</w:t>
      </w:r>
      <w:r w:rsidRPr="000A2187">
        <w:rPr>
          <w:i/>
        </w:rPr>
        <w:t>history of neoplasia</w:t>
      </w:r>
      <w:r>
        <w:t>’ meaning is always assumed</w:t>
      </w:r>
      <w:r w:rsidR="00EF0E2A">
        <w:t xml:space="preserve">: </w:t>
      </w:r>
      <w:r>
        <w:t xml:space="preserve">they </w:t>
      </w:r>
      <w:r w:rsidR="00EF0E2A">
        <w:t xml:space="preserve">all </w:t>
      </w:r>
      <w:r>
        <w:t xml:space="preserve">map to codes in SNOMED CT below either </w:t>
      </w:r>
      <w:r>
        <w:rPr>
          <w:rFonts w:ascii="Arial Narrow" w:hAnsi="Arial Narrow"/>
          <w:color w:val="1E6DFF" w:themeColor="accent3" w:themeTint="99"/>
        </w:rPr>
        <w:t xml:space="preserve">266883004 </w:t>
      </w:r>
      <w:r w:rsidRPr="00D10106">
        <w:rPr>
          <w:rFonts w:ascii="Arial Narrow" w:hAnsi="Arial Narrow"/>
          <w:color w:val="1E6DFF" w:themeColor="accent3" w:themeTint="99"/>
        </w:rPr>
        <w:t>Family history of neoplasm (situation)</w:t>
      </w:r>
      <w:r w:rsidRPr="00D10106">
        <w:t xml:space="preserve"> </w:t>
      </w:r>
      <w:r>
        <w:t xml:space="preserve">or </w:t>
      </w:r>
      <w:r w:rsidRPr="00D10106">
        <w:rPr>
          <w:rFonts w:ascii="Arial Narrow" w:hAnsi="Arial Narrow"/>
          <w:color w:val="1E6DFF" w:themeColor="accent3" w:themeTint="99"/>
        </w:rPr>
        <w:t>266987004 History of malignant neoplasm (situation)</w:t>
      </w:r>
      <w:r>
        <w:rPr>
          <w:rFonts w:ascii="Arial Narrow" w:hAnsi="Arial Narrow"/>
          <w:color w:val="1E6DFF" w:themeColor="accent3" w:themeTint="99"/>
        </w:rPr>
        <w:t xml:space="preserve">. </w:t>
      </w:r>
      <w:r w:rsidRPr="001E1C3E">
        <w:t xml:space="preserve">The SNOMED terms, however, no longer contain the asterisk – the neoplastic </w:t>
      </w:r>
      <w:r w:rsidR="00EF0E2A">
        <w:t xml:space="preserve">disease </w:t>
      </w:r>
      <w:r w:rsidRPr="001E1C3E">
        <w:t>aspect is</w:t>
      </w:r>
      <w:r w:rsidR="00EF0E2A">
        <w:t xml:space="preserve"> always</w:t>
      </w:r>
      <w:r w:rsidRPr="001E1C3E">
        <w:t xml:space="preserve"> fully </w:t>
      </w:r>
      <w:r>
        <w:t>explicit</w:t>
      </w:r>
      <w:r w:rsidRPr="001E1C3E">
        <w:t>.</w:t>
      </w:r>
    </w:p>
    <w:p w14:paraId="3E13D09D" w14:textId="77777777" w:rsidR="00E94217" w:rsidRDefault="00E94217">
      <w:pPr>
        <w:spacing w:after="0"/>
        <w:textboxTightWrap w:val="none"/>
      </w:pPr>
      <w:r>
        <w:br w:type="page"/>
      </w:r>
    </w:p>
    <w:p w14:paraId="1936F021" w14:textId="77777777" w:rsidR="00BD7324" w:rsidRDefault="003E6106" w:rsidP="00BD7324">
      <w:pPr>
        <w:pStyle w:val="Heading1"/>
      </w:pPr>
      <w:bookmarkStart w:id="39" w:name="_Toc16524764"/>
      <w:r>
        <w:t xml:space="preserve">7. </w:t>
      </w:r>
      <w:r w:rsidR="001B7F21">
        <w:t>Considerations for Queries</w:t>
      </w:r>
      <w:bookmarkEnd w:id="39"/>
    </w:p>
    <w:p w14:paraId="6BA6D456" w14:textId="77777777" w:rsidR="00431CA0" w:rsidRDefault="00431CA0" w:rsidP="00331E9C">
      <w:r>
        <w:t xml:space="preserve">This section highlights the main </w:t>
      </w:r>
      <w:r w:rsidR="00F7677E">
        <w:t>differences</w:t>
      </w:r>
      <w:r w:rsidR="006626AD">
        <w:t xml:space="preserve"> </w:t>
      </w:r>
      <w:r>
        <w:t xml:space="preserve">to be considered </w:t>
      </w:r>
      <w:r w:rsidR="00F7677E">
        <w:t>in relation to writing queries, whether it be for reports, business rules or data extraction.</w:t>
      </w:r>
    </w:p>
    <w:p w14:paraId="7A2CE9D7" w14:textId="77777777" w:rsidR="0048769F" w:rsidRDefault="0048769F" w:rsidP="00331E9C"/>
    <w:p w14:paraId="2813CE06" w14:textId="77777777" w:rsidR="00314D41" w:rsidRPr="00BD7324" w:rsidRDefault="00117C8B" w:rsidP="00BD7324">
      <w:pPr>
        <w:pStyle w:val="Heading2"/>
      </w:pPr>
      <w:bookmarkStart w:id="40" w:name="_Toc16524765"/>
      <w:r>
        <w:t>P</w:t>
      </w:r>
      <w:r w:rsidR="00314D41" w:rsidRPr="00BD7324">
        <w:t>resent and not present</w:t>
      </w:r>
      <w:bookmarkEnd w:id="40"/>
    </w:p>
    <w:p w14:paraId="1AD38BD5" w14:textId="77777777" w:rsidR="00314D41" w:rsidRDefault="00BD7324" w:rsidP="00331E9C">
      <w:r>
        <w:t xml:space="preserve">Within Read v2 </w:t>
      </w:r>
      <w:r w:rsidR="0048769F">
        <w:t xml:space="preserve">some </w:t>
      </w:r>
      <w:r w:rsidR="00805C4A">
        <w:t>codes exist that serve only to gather</w:t>
      </w:r>
      <w:r>
        <w:t xml:space="preserve"> together codes related to the same clinical </w:t>
      </w:r>
      <w:r w:rsidR="00117C8B">
        <w:t>area</w:t>
      </w:r>
      <w:r w:rsidR="00805C4A">
        <w:t xml:space="preserve"> so that they’re easier to find when using the hierarchy to pick a code for data entry. Therefore, they often gather together codes to record </w:t>
      </w:r>
      <w:r w:rsidR="00314D41" w:rsidRPr="00B960AE">
        <w:t xml:space="preserve">both </w:t>
      </w:r>
      <w:r w:rsidR="00805C4A">
        <w:t>when a given phenomenon is ‘</w:t>
      </w:r>
      <w:r w:rsidR="00314D41" w:rsidRPr="00B960AE">
        <w:t>present</w:t>
      </w:r>
      <w:r w:rsidR="00805C4A">
        <w:t>’</w:t>
      </w:r>
      <w:r w:rsidR="00314D41" w:rsidRPr="00B960AE">
        <w:t xml:space="preserve"> and </w:t>
      </w:r>
      <w:r w:rsidR="00805C4A">
        <w:t xml:space="preserve">when it is ‘not present’. </w:t>
      </w:r>
      <w:r>
        <w:t xml:space="preserve">This is NOT the case in SNOMED CT; codes where the symptom or condition is absent </w:t>
      </w:r>
      <w:r w:rsidR="00805C4A">
        <w:t xml:space="preserve">do exist in SNOMED but </w:t>
      </w:r>
      <w:r>
        <w:t xml:space="preserve">in a </w:t>
      </w:r>
      <w:r w:rsidR="00805C4A">
        <w:t xml:space="preserve">completely </w:t>
      </w:r>
      <w:r>
        <w:t>separate hier</w:t>
      </w:r>
      <w:r w:rsidR="00805C4A">
        <w:t xml:space="preserve">archy </w:t>
      </w:r>
      <w:r w:rsidR="002E63E7">
        <w:t>.</w:t>
      </w:r>
      <w:r w:rsidR="00805C4A">
        <w:t xml:space="preserve"> </w:t>
      </w:r>
    </w:p>
    <w:p w14:paraId="40A82114" w14:textId="77777777" w:rsidR="00805C4A" w:rsidRDefault="00805C4A" w:rsidP="00331E9C">
      <w:r>
        <w:t xml:space="preserve">The </w:t>
      </w:r>
      <w:r w:rsidRPr="00C80F7E">
        <w:rPr>
          <w:rFonts w:ascii="Arial Narrow" w:hAnsi="Arial Narrow"/>
          <w:color w:val="1E6DFF" w:themeColor="accent3" w:themeTint="99"/>
        </w:rPr>
        <w:t>19C.. Constipation</w:t>
      </w:r>
      <w:r>
        <w:t xml:space="preserve"> example in the earlier ‘</w:t>
      </w:r>
      <w:r w:rsidRPr="00805C4A">
        <w:rPr>
          <w:i/>
        </w:rPr>
        <w:t>Grouper terms that don’t mean what you think</w:t>
      </w:r>
      <w:r>
        <w:t>’ section illustrates the point and specific reporting problem further.</w:t>
      </w:r>
    </w:p>
    <w:p w14:paraId="0D09C6AC" w14:textId="77777777" w:rsidR="00422616" w:rsidRDefault="00422616" w:rsidP="00331E9C">
      <w:pPr>
        <w:rPr>
          <w:rFonts w:cs="Arial"/>
          <w:lang w:val="en-US"/>
        </w:rPr>
      </w:pPr>
      <w:r w:rsidRPr="00331E9C">
        <w:t xml:space="preserve">Further examples </w:t>
      </w:r>
      <w:r>
        <w:t xml:space="preserve">include </w:t>
      </w:r>
      <w:r w:rsidRPr="00331E9C">
        <w:t>the terms 198.. | Nausea</w:t>
      </w:r>
      <w:r>
        <w:t>;</w:t>
      </w:r>
      <w:r w:rsidRPr="00331E9C">
        <w:t xml:space="preserve"> 199.. | Vomiting</w:t>
      </w:r>
      <w:r>
        <w:t>;</w:t>
      </w:r>
      <w:r w:rsidRPr="00331E9C">
        <w:t xml:space="preserve"> 19F.. | Diarrhoea symptoms. They have all been used extremely frequently, but all mean</w:t>
      </w:r>
      <w:r>
        <w:t>ing</w:t>
      </w:r>
      <w:r w:rsidRPr="00331E9C">
        <w:t xml:space="preserve"> (strictly) ‘</w:t>
      </w:r>
      <w:r w:rsidRPr="00422616">
        <w:rPr>
          <w:i/>
        </w:rPr>
        <w:t>the patient may or may not have nausea/vomiting/ diarrhoea</w:t>
      </w:r>
      <w:r w:rsidRPr="00331E9C">
        <w:t>’</w:t>
      </w:r>
      <w:r>
        <w:rPr>
          <w:rFonts w:cs="Arial"/>
          <w:lang w:val="en-US"/>
        </w:rPr>
        <w:t xml:space="preserve"> and so probably not what the recording clinician intended.</w:t>
      </w:r>
    </w:p>
    <w:p w14:paraId="4B17761F" w14:textId="77777777" w:rsidR="00331E9C" w:rsidRDefault="00805C4A" w:rsidP="00331E9C">
      <w:r>
        <w:t>I</w:t>
      </w:r>
      <w:r w:rsidR="00422616">
        <w:t>n</w:t>
      </w:r>
      <w:r>
        <w:t xml:space="preserve"> mapping such </w:t>
      </w:r>
      <w:r w:rsidR="00422616">
        <w:t xml:space="preserve">‘present/absent’ type </w:t>
      </w:r>
      <w:r>
        <w:t xml:space="preserve">content to SNOMED, however, the ‘present’ and ‘not present’ flavours will be mapped to </w:t>
      </w:r>
      <w:r w:rsidR="00BD7324">
        <w:t xml:space="preserve">their </w:t>
      </w:r>
      <w:r w:rsidR="00117C8B">
        <w:t xml:space="preserve">appropriate concept in SNOMED CT using the </w:t>
      </w:r>
      <w:r w:rsidR="00BD7324">
        <w:t xml:space="preserve">description text, </w:t>
      </w:r>
      <w:r>
        <w:t xml:space="preserve">but they’ll end up in very </w:t>
      </w:r>
      <w:r w:rsidR="00117C8B">
        <w:t>different hierarchical place</w:t>
      </w:r>
      <w:r>
        <w:t>s</w:t>
      </w:r>
      <w:r w:rsidR="00117C8B">
        <w:t xml:space="preserve"> in SNOMED CT. This means reporting </w:t>
      </w:r>
      <w:r w:rsidR="00331E9C">
        <w:t xml:space="preserve">in SNOMED CT </w:t>
      </w:r>
      <w:r w:rsidR="00117C8B">
        <w:t>can be done by searchin</w:t>
      </w:r>
      <w:r w:rsidR="00331E9C">
        <w:t>g</w:t>
      </w:r>
      <w:r w:rsidR="00117C8B">
        <w:t xml:space="preserve"> for all </w:t>
      </w:r>
      <w:r w:rsidR="00331E9C">
        <w:t>patients</w:t>
      </w:r>
      <w:r w:rsidR="00117C8B">
        <w:t xml:space="preserve"> with the term </w:t>
      </w:r>
      <w:r>
        <w:t xml:space="preserve">Constipation </w:t>
      </w:r>
      <w:r w:rsidR="00117C8B">
        <w:t>or any of it</w:t>
      </w:r>
      <w:r>
        <w:t>s children, and you will no longer also get patients who definitely do not have constipation.</w:t>
      </w:r>
    </w:p>
    <w:p w14:paraId="5E1B6198" w14:textId="77777777" w:rsidR="00314D41" w:rsidRPr="0061017D" w:rsidRDefault="00314D41" w:rsidP="00314D41">
      <w:pPr>
        <w:pStyle w:val="ListParagraph"/>
        <w:spacing w:after="60" w:line="276" w:lineRule="auto"/>
        <w:ind w:left="425"/>
        <w:rPr>
          <w:rFonts w:cs="Arial"/>
          <w:lang w:val="en-US"/>
        </w:rPr>
      </w:pPr>
    </w:p>
    <w:p w14:paraId="5B7BF85B" w14:textId="77777777" w:rsidR="00314D41" w:rsidRPr="00117C8B" w:rsidRDefault="00314D41" w:rsidP="00117C8B">
      <w:pPr>
        <w:pStyle w:val="Heading2"/>
      </w:pPr>
      <w:bookmarkStart w:id="41" w:name="_Toc16524766"/>
      <w:r w:rsidRPr="00117C8B">
        <w:t xml:space="preserve">Terms that </w:t>
      </w:r>
      <w:r w:rsidRPr="007D79E5">
        <w:rPr>
          <w:i/>
        </w:rPr>
        <w:t>should</w:t>
      </w:r>
      <w:r w:rsidRPr="00117C8B">
        <w:t xml:space="preserve"> be children but are not</w:t>
      </w:r>
      <w:bookmarkEnd w:id="41"/>
    </w:p>
    <w:p w14:paraId="3DF3A9BA" w14:textId="77777777" w:rsidR="00422616" w:rsidRDefault="00117C8B" w:rsidP="00117C8B">
      <w:pPr>
        <w:rPr>
          <w:lang w:val="en-US"/>
        </w:rPr>
      </w:pPr>
      <w:r>
        <w:rPr>
          <w:lang w:val="en-US"/>
        </w:rPr>
        <w:t>Some</w:t>
      </w:r>
      <w:r w:rsidR="00314D41">
        <w:rPr>
          <w:lang w:val="en-US"/>
        </w:rPr>
        <w:t xml:space="preserve"> terms </w:t>
      </w:r>
      <w:r w:rsidR="00422616">
        <w:rPr>
          <w:lang w:val="en-US"/>
        </w:rPr>
        <w:t xml:space="preserve">currently published in Read v2 </w:t>
      </w:r>
      <w:r w:rsidR="00422616" w:rsidRPr="00422616">
        <w:rPr>
          <w:i/>
          <w:lang w:val="en-US"/>
        </w:rPr>
        <w:t>should</w:t>
      </w:r>
      <w:r w:rsidR="00422616">
        <w:rPr>
          <w:lang w:val="en-US"/>
        </w:rPr>
        <w:t xml:space="preserve"> be classified under some existing level 5 term … but they cannot be because </w:t>
      </w:r>
      <w:r w:rsidR="004C5AD8">
        <w:rPr>
          <w:lang w:val="en-US"/>
        </w:rPr>
        <w:t xml:space="preserve">of </w:t>
      </w:r>
      <w:r w:rsidR="00422616">
        <w:rPr>
          <w:lang w:val="en-US"/>
        </w:rPr>
        <w:t xml:space="preserve">the Read v2 </w:t>
      </w:r>
      <w:r w:rsidR="004C5AD8">
        <w:rPr>
          <w:lang w:val="en-US"/>
        </w:rPr>
        <w:t>hierarchy limit.</w:t>
      </w:r>
      <w:r>
        <w:rPr>
          <w:lang w:val="en-US"/>
        </w:rPr>
        <w:t xml:space="preserve"> </w:t>
      </w:r>
      <w:r w:rsidR="00422616">
        <w:rPr>
          <w:lang w:val="en-US"/>
        </w:rPr>
        <w:t xml:space="preserve">Instead they </w:t>
      </w:r>
      <w:r>
        <w:rPr>
          <w:lang w:val="en-US"/>
        </w:rPr>
        <w:t>have had to be represented used the fixed 5</w:t>
      </w:r>
      <w:r w:rsidR="00331E9C">
        <w:rPr>
          <w:lang w:val="en-US"/>
        </w:rPr>
        <w:t xml:space="preserve"> </w:t>
      </w:r>
      <w:r>
        <w:rPr>
          <w:lang w:val="en-US"/>
        </w:rPr>
        <w:t>character codes that Read v2 provides</w:t>
      </w:r>
      <w:r w:rsidR="00314D41">
        <w:rPr>
          <w:lang w:val="en-US"/>
        </w:rPr>
        <w:t>.</w:t>
      </w:r>
    </w:p>
    <w:p w14:paraId="47C32946" w14:textId="77777777" w:rsidR="00314D41" w:rsidRDefault="001C4C44" w:rsidP="00117C8B">
      <w:pPr>
        <w:rPr>
          <w:lang w:val="en-US"/>
        </w:rPr>
      </w:pPr>
      <w:r>
        <w:rPr>
          <w:lang w:val="en-US"/>
        </w:rPr>
        <w:t>For example:</w:t>
      </w:r>
    </w:p>
    <w:p w14:paraId="25134111" w14:textId="77777777" w:rsidR="00314D41" w:rsidRPr="00422616" w:rsidRDefault="00314D41" w:rsidP="00422616">
      <w:pPr>
        <w:ind w:firstLine="720"/>
        <w:rPr>
          <w:rFonts w:ascii="Arial Narrow" w:hAnsi="Arial Narrow"/>
          <w:color w:val="1E6DFF" w:themeColor="accent3" w:themeTint="99"/>
        </w:rPr>
      </w:pPr>
      <w:r w:rsidRPr="00422616">
        <w:rPr>
          <w:rFonts w:ascii="Arial Narrow" w:hAnsi="Arial Narrow"/>
          <w:color w:val="1E6DFF" w:themeColor="accent3" w:themeTint="99"/>
        </w:rPr>
        <w:t>C10E.</w:t>
      </w:r>
      <w:r w:rsidRPr="00422616">
        <w:rPr>
          <w:rFonts w:ascii="Arial Narrow" w:hAnsi="Arial Narrow"/>
          <w:color w:val="1E6DFF" w:themeColor="accent3" w:themeTint="99"/>
        </w:rPr>
        <w:tab/>
        <w:t>Type 1 diabetes mellitus</w:t>
      </w:r>
    </w:p>
    <w:p w14:paraId="6EB3EC75" w14:textId="77777777" w:rsidR="00314D41" w:rsidRPr="00422616" w:rsidRDefault="00314D41" w:rsidP="00422616">
      <w:pPr>
        <w:ind w:left="1440"/>
        <w:rPr>
          <w:rFonts w:ascii="Arial Narrow" w:hAnsi="Arial Narrow"/>
          <w:color w:val="1E6DFF" w:themeColor="accent3" w:themeTint="99"/>
        </w:rPr>
      </w:pPr>
      <w:r w:rsidRPr="00422616">
        <w:rPr>
          <w:rFonts w:ascii="Arial Narrow" w:hAnsi="Arial Narrow"/>
          <w:color w:val="1E6DFF" w:themeColor="accent3" w:themeTint="99"/>
        </w:rPr>
        <w:t>C10E1</w:t>
      </w:r>
      <w:r w:rsidRPr="00422616">
        <w:rPr>
          <w:rFonts w:ascii="Arial Narrow" w:hAnsi="Arial Narrow"/>
          <w:color w:val="1E6DFF" w:themeColor="accent3" w:themeTint="99"/>
        </w:rPr>
        <w:tab/>
        <w:t>Type 1 diabetes mellitus with ophthalmic complications</w:t>
      </w:r>
    </w:p>
    <w:p w14:paraId="0783490E" w14:textId="77777777" w:rsidR="00314D41" w:rsidRPr="00422616" w:rsidRDefault="00314D41" w:rsidP="00422616">
      <w:pPr>
        <w:ind w:left="1440"/>
        <w:rPr>
          <w:rFonts w:ascii="Arial Narrow" w:hAnsi="Arial Narrow"/>
          <w:color w:val="1E6DFF" w:themeColor="accent3" w:themeTint="99"/>
        </w:rPr>
      </w:pPr>
      <w:r w:rsidRPr="00422616">
        <w:rPr>
          <w:rFonts w:ascii="Arial Narrow" w:hAnsi="Arial Narrow"/>
          <w:color w:val="1E6DFF" w:themeColor="accent3" w:themeTint="99"/>
        </w:rPr>
        <w:t>C10EF</w:t>
      </w:r>
      <w:r w:rsidRPr="00422616">
        <w:rPr>
          <w:rFonts w:ascii="Arial Narrow" w:hAnsi="Arial Narrow"/>
          <w:color w:val="1E6DFF" w:themeColor="accent3" w:themeTint="99"/>
        </w:rPr>
        <w:tab/>
        <w:t>Type 1 diabetes mellitus with diabetic cataract</w:t>
      </w:r>
    </w:p>
    <w:p w14:paraId="52965E00" w14:textId="77777777" w:rsidR="00314D41" w:rsidRPr="00422616" w:rsidRDefault="00314D41" w:rsidP="00422616">
      <w:pPr>
        <w:ind w:left="1440"/>
        <w:rPr>
          <w:rFonts w:ascii="Arial Narrow" w:hAnsi="Arial Narrow"/>
          <w:color w:val="1E6DFF" w:themeColor="accent3" w:themeTint="99"/>
        </w:rPr>
      </w:pPr>
      <w:r w:rsidRPr="00422616">
        <w:rPr>
          <w:rFonts w:ascii="Arial Narrow" w:hAnsi="Arial Narrow"/>
          <w:color w:val="1E6DFF" w:themeColor="accent3" w:themeTint="99"/>
        </w:rPr>
        <w:t>C10E7</w:t>
      </w:r>
      <w:r w:rsidRPr="00422616">
        <w:rPr>
          <w:rFonts w:ascii="Arial Narrow" w:hAnsi="Arial Narrow"/>
          <w:color w:val="1E6DFF" w:themeColor="accent3" w:themeTint="99"/>
        </w:rPr>
        <w:tab/>
        <w:t>Type 1 diabetes mellitus with retinopathy</w:t>
      </w:r>
    </w:p>
    <w:p w14:paraId="6DA0FD84" w14:textId="77777777" w:rsidR="00314D41" w:rsidRPr="00422616" w:rsidRDefault="00314D41" w:rsidP="00422616">
      <w:pPr>
        <w:ind w:left="1440"/>
        <w:rPr>
          <w:rFonts w:ascii="Arial Narrow" w:hAnsi="Arial Narrow"/>
          <w:color w:val="1E6DFF" w:themeColor="accent3" w:themeTint="99"/>
        </w:rPr>
      </w:pPr>
      <w:r w:rsidRPr="00422616">
        <w:rPr>
          <w:rFonts w:ascii="Arial Narrow" w:hAnsi="Arial Narrow"/>
          <w:color w:val="1E6DFF" w:themeColor="accent3" w:themeTint="99"/>
        </w:rPr>
        <w:t>C10EP</w:t>
      </w:r>
      <w:r w:rsidRPr="00422616">
        <w:rPr>
          <w:rFonts w:ascii="Arial Narrow" w:hAnsi="Arial Narrow"/>
          <w:color w:val="1E6DFF" w:themeColor="accent3" w:themeTint="99"/>
        </w:rPr>
        <w:tab/>
        <w:t>Type 1 diabetes mellitus with exudative maculopathy</w:t>
      </w:r>
    </w:p>
    <w:p w14:paraId="542A90C9" w14:textId="77777777" w:rsidR="00314D41" w:rsidRDefault="00314D41" w:rsidP="0048769F">
      <w:pPr>
        <w:pStyle w:val="ListParagraph"/>
        <w:spacing w:after="120"/>
        <w:ind w:left="425" w:firstLine="0"/>
        <w:rPr>
          <w:rFonts w:cs="Arial"/>
          <w:lang w:val="en-US"/>
        </w:rPr>
      </w:pPr>
      <w:r>
        <w:rPr>
          <w:rFonts w:cs="Arial"/>
          <w:lang w:val="en-US"/>
        </w:rPr>
        <w:t xml:space="preserve">The last three terms </w:t>
      </w:r>
      <w:r w:rsidRPr="00422616">
        <w:rPr>
          <w:rFonts w:cs="Arial"/>
          <w:i/>
          <w:lang w:val="en-US"/>
        </w:rPr>
        <w:t>should</w:t>
      </w:r>
      <w:r>
        <w:rPr>
          <w:rFonts w:cs="Arial"/>
          <w:lang w:val="en-US"/>
        </w:rPr>
        <w:t xml:space="preserve"> </w:t>
      </w:r>
      <w:r w:rsidR="00422616">
        <w:rPr>
          <w:rFonts w:cs="Arial"/>
          <w:lang w:val="en-US"/>
        </w:rPr>
        <w:t xml:space="preserve">all </w:t>
      </w:r>
      <w:r>
        <w:rPr>
          <w:rFonts w:cs="Arial"/>
          <w:lang w:val="en-US"/>
        </w:rPr>
        <w:t xml:space="preserve">be children of </w:t>
      </w:r>
      <w:r w:rsidR="00422616">
        <w:rPr>
          <w:rFonts w:cs="Arial"/>
          <w:lang w:val="en-US"/>
        </w:rPr>
        <w:t xml:space="preserve">the </w:t>
      </w:r>
      <w:r w:rsidR="00785912">
        <w:rPr>
          <w:rFonts w:cs="Arial"/>
          <w:lang w:val="en-US"/>
        </w:rPr>
        <w:t>C10E1</w:t>
      </w:r>
      <w:r w:rsidR="00422616">
        <w:rPr>
          <w:rFonts w:cs="Arial"/>
          <w:lang w:val="en-US"/>
        </w:rPr>
        <w:t xml:space="preserve">: </w:t>
      </w:r>
      <w:r w:rsidRPr="001C4C44">
        <w:rPr>
          <w:rFonts w:cs="Arial"/>
          <w:i/>
          <w:lang w:val="en-US"/>
        </w:rPr>
        <w:t>Type 1 diabetes mellitus with ophthalmic complications</w:t>
      </w:r>
      <w:r>
        <w:rPr>
          <w:rFonts w:cs="Arial"/>
          <w:lang w:val="en-US"/>
        </w:rPr>
        <w:t>.</w:t>
      </w:r>
      <w:r w:rsidR="001C4C44">
        <w:rPr>
          <w:rFonts w:cs="Arial"/>
          <w:lang w:val="en-US"/>
        </w:rPr>
        <w:t xml:space="preserve"> SNOMED CT does not have this restriction</w:t>
      </w:r>
      <w:r w:rsidR="00687196">
        <w:rPr>
          <w:rFonts w:cs="Arial"/>
          <w:lang w:val="en-US"/>
        </w:rPr>
        <w:t>.</w:t>
      </w:r>
      <w:r w:rsidR="001C4C44">
        <w:rPr>
          <w:rFonts w:cs="Arial"/>
          <w:lang w:val="en-US"/>
        </w:rPr>
        <w:t xml:space="preserve"> </w:t>
      </w:r>
    </w:p>
    <w:p w14:paraId="00015527" w14:textId="77777777" w:rsidR="00314D41" w:rsidRPr="00422616" w:rsidRDefault="00314D41" w:rsidP="00422616">
      <w:pPr>
        <w:spacing w:after="120" w:line="360" w:lineRule="auto"/>
        <w:rPr>
          <w:rFonts w:cs="Arial"/>
          <w:lang w:val="en-US"/>
        </w:rPr>
      </w:pPr>
      <w:r w:rsidRPr="00422616">
        <w:rPr>
          <w:rFonts w:cs="Arial"/>
          <w:lang w:val="en-US"/>
        </w:rPr>
        <w:t>Another example is</w:t>
      </w:r>
      <w:r w:rsidR="00422616">
        <w:rPr>
          <w:rFonts w:cs="Arial"/>
          <w:lang w:val="en-US"/>
        </w:rPr>
        <w:t>:</w:t>
      </w:r>
      <w:r w:rsidRPr="00422616">
        <w:rPr>
          <w:rFonts w:cs="Arial"/>
          <w:lang w:val="en-US"/>
        </w:rPr>
        <w:t xml:space="preserve"> </w:t>
      </w:r>
    </w:p>
    <w:p w14:paraId="4E2C5C62" w14:textId="77777777" w:rsidR="00314D41" w:rsidRPr="00422616" w:rsidRDefault="00314D41" w:rsidP="00422616">
      <w:pPr>
        <w:ind w:firstLine="720"/>
        <w:rPr>
          <w:rFonts w:ascii="Arial Narrow" w:hAnsi="Arial Narrow"/>
          <w:color w:val="1E6DFF" w:themeColor="accent3" w:themeTint="99"/>
        </w:rPr>
      </w:pPr>
      <w:r w:rsidRPr="00422616">
        <w:rPr>
          <w:rFonts w:ascii="Arial Narrow" w:hAnsi="Arial Narrow"/>
          <w:color w:val="1E6DFF" w:themeColor="accent3" w:themeTint="99"/>
        </w:rPr>
        <w:t>71304</w:t>
      </w:r>
      <w:r w:rsidRPr="00422616">
        <w:rPr>
          <w:rFonts w:ascii="Arial Narrow" w:hAnsi="Arial Narrow"/>
          <w:color w:val="1E6DFF" w:themeColor="accent3" w:themeTint="99"/>
        </w:rPr>
        <w:tab/>
        <w:t>Subcutaneous mastectomy</w:t>
      </w:r>
    </w:p>
    <w:p w14:paraId="16E103AE" w14:textId="77777777" w:rsidR="00314D41" w:rsidRPr="00422616" w:rsidRDefault="00314D41" w:rsidP="00422616">
      <w:pPr>
        <w:ind w:firstLine="720"/>
        <w:rPr>
          <w:rFonts w:ascii="Arial Narrow" w:hAnsi="Arial Narrow"/>
          <w:color w:val="1E6DFF" w:themeColor="accent3" w:themeTint="99"/>
        </w:rPr>
      </w:pPr>
      <w:r w:rsidRPr="00422616">
        <w:rPr>
          <w:rFonts w:ascii="Arial Narrow" w:hAnsi="Arial Narrow"/>
          <w:color w:val="1E6DFF" w:themeColor="accent3" w:themeTint="99"/>
        </w:rPr>
        <w:t>71307</w:t>
      </w:r>
      <w:r w:rsidRPr="00422616">
        <w:rPr>
          <w:rFonts w:ascii="Arial Narrow" w:hAnsi="Arial Narrow"/>
          <w:color w:val="1E6DFF" w:themeColor="accent3" w:themeTint="99"/>
        </w:rPr>
        <w:tab/>
        <w:t>Subcutaneous mastectomy for gynaecomastia</w:t>
      </w:r>
    </w:p>
    <w:p w14:paraId="5156F703" w14:textId="77777777" w:rsidR="00314D41" w:rsidRDefault="00687196" w:rsidP="00422616">
      <w:pPr>
        <w:pStyle w:val="ListParagraph"/>
        <w:spacing w:after="120" w:line="360" w:lineRule="auto"/>
        <w:ind w:left="426" w:firstLine="0"/>
        <w:rPr>
          <w:rFonts w:cs="Arial"/>
          <w:lang w:val="en-US"/>
        </w:rPr>
      </w:pPr>
      <w:r>
        <w:rPr>
          <w:rFonts w:cs="Arial"/>
          <w:lang w:val="en-US"/>
        </w:rPr>
        <w:t>T</w:t>
      </w:r>
      <w:r w:rsidR="00314D41">
        <w:rPr>
          <w:rFonts w:cs="Arial"/>
          <w:lang w:val="en-US"/>
        </w:rPr>
        <w:t xml:space="preserve">he second term </w:t>
      </w:r>
      <w:r w:rsidR="00314D41" w:rsidRPr="00422616">
        <w:rPr>
          <w:rFonts w:cs="Arial"/>
          <w:i/>
          <w:lang w:val="en-US"/>
        </w:rPr>
        <w:t>should</w:t>
      </w:r>
      <w:r w:rsidR="00314D41">
        <w:rPr>
          <w:rFonts w:cs="Arial"/>
          <w:lang w:val="en-US"/>
        </w:rPr>
        <w:t xml:space="preserve"> be a </w:t>
      </w:r>
      <w:r w:rsidR="00422616">
        <w:rPr>
          <w:rFonts w:cs="Arial"/>
          <w:lang w:val="en-US"/>
        </w:rPr>
        <w:t xml:space="preserve">hierarchical </w:t>
      </w:r>
      <w:r w:rsidR="00314D41">
        <w:rPr>
          <w:rFonts w:cs="Arial"/>
          <w:lang w:val="en-US"/>
        </w:rPr>
        <w:t>child of the first term</w:t>
      </w:r>
      <w:r w:rsidR="00422616">
        <w:rPr>
          <w:rFonts w:cs="Arial"/>
          <w:lang w:val="en-US"/>
        </w:rPr>
        <w:t>.</w:t>
      </w:r>
    </w:p>
    <w:p w14:paraId="104F0EE7" w14:textId="77777777" w:rsidR="0048769F" w:rsidRDefault="00422616" w:rsidP="0048769F">
      <w:pPr>
        <w:rPr>
          <w:rFonts w:ascii="Arial Narrow" w:hAnsi="Arial Narrow"/>
          <w:color w:val="1E6DFF" w:themeColor="accent3" w:themeTint="99"/>
        </w:rPr>
      </w:pPr>
      <w:r>
        <w:rPr>
          <w:rFonts w:cs="Arial"/>
          <w:lang w:val="en-US"/>
        </w:rPr>
        <w:t xml:space="preserve">As well as not </w:t>
      </w:r>
      <w:r w:rsidR="00F7677E">
        <w:rPr>
          <w:rFonts w:cs="Arial"/>
          <w:lang w:val="en-US"/>
        </w:rPr>
        <w:t>having</w:t>
      </w:r>
      <w:r>
        <w:rPr>
          <w:rFonts w:cs="Arial"/>
          <w:lang w:val="en-US"/>
        </w:rPr>
        <w:t xml:space="preserve"> more than 5 levels to the hierarchy, the Read v2 </w:t>
      </w:r>
      <w:r w:rsidR="00687196">
        <w:rPr>
          <w:rFonts w:cs="Arial"/>
          <w:lang w:val="en-US"/>
        </w:rPr>
        <w:t xml:space="preserve">structure </w:t>
      </w:r>
      <w:r>
        <w:rPr>
          <w:rFonts w:cs="Arial"/>
          <w:lang w:val="en-US"/>
        </w:rPr>
        <w:t>also imposes a maximum number of 6</w:t>
      </w:r>
      <w:r w:rsidR="00A805F3">
        <w:rPr>
          <w:rFonts w:cs="Arial"/>
          <w:lang w:val="en-US"/>
        </w:rPr>
        <w:t>2</w:t>
      </w:r>
      <w:r>
        <w:rPr>
          <w:rFonts w:cs="Arial"/>
          <w:lang w:val="en-US"/>
        </w:rPr>
        <w:t xml:space="preserve"> children per concept. Where a term </w:t>
      </w:r>
      <w:r w:rsidRPr="00422616">
        <w:rPr>
          <w:rFonts w:cs="Arial"/>
          <w:i/>
          <w:lang w:val="en-US"/>
        </w:rPr>
        <w:t>should</w:t>
      </w:r>
      <w:r>
        <w:rPr>
          <w:rFonts w:cs="Arial"/>
          <w:lang w:val="en-US"/>
        </w:rPr>
        <w:t xml:space="preserve"> have more than this number of children, the excess of children must instead be placed under some form of overflow term(s). For example, the many RAST allergy test terms in Read ended up spread across one primary grouper and </w:t>
      </w:r>
      <w:r w:rsidRPr="00661589">
        <w:rPr>
          <w:rFonts w:ascii="Arial Narrow" w:hAnsi="Arial Narrow"/>
          <w:color w:val="1E6DFF" w:themeColor="accent3" w:themeTint="99"/>
        </w:rPr>
        <w:t>43Q.. RAST test</w:t>
      </w:r>
      <w:r>
        <w:rPr>
          <w:rFonts w:cs="Arial"/>
          <w:lang w:val="en-US"/>
        </w:rPr>
        <w:t xml:space="preserve"> plus </w:t>
      </w:r>
      <w:r w:rsidR="00661589">
        <w:rPr>
          <w:rFonts w:cs="Arial"/>
          <w:lang w:val="en-US"/>
        </w:rPr>
        <w:t xml:space="preserve">four successive overflow groups </w:t>
      </w:r>
      <w:r w:rsidRPr="00661589">
        <w:rPr>
          <w:rFonts w:ascii="Arial Narrow" w:hAnsi="Arial Narrow"/>
          <w:color w:val="1E6DFF" w:themeColor="accent3" w:themeTint="99"/>
        </w:rPr>
        <w:t>43Y.. Other RAST test</w:t>
      </w:r>
      <w:r>
        <w:rPr>
          <w:rFonts w:cs="Arial"/>
          <w:lang w:val="en-US"/>
        </w:rPr>
        <w:t xml:space="preserve">, </w:t>
      </w:r>
      <w:r w:rsidRPr="00661589">
        <w:rPr>
          <w:rFonts w:ascii="Arial Narrow" w:hAnsi="Arial Narrow"/>
          <w:color w:val="1E6DFF" w:themeColor="accent3" w:themeTint="99"/>
        </w:rPr>
        <w:t>43i.. Additional RAST test</w:t>
      </w:r>
      <w:r>
        <w:rPr>
          <w:rFonts w:cs="Arial"/>
          <w:lang w:val="en-US"/>
        </w:rPr>
        <w:t>,</w:t>
      </w:r>
      <w:r w:rsidRPr="00422616">
        <w:t xml:space="preserve"> </w:t>
      </w:r>
      <w:r w:rsidRPr="00661589">
        <w:rPr>
          <w:rFonts w:ascii="Arial Narrow" w:hAnsi="Arial Narrow"/>
          <w:color w:val="1E6DFF" w:themeColor="accent3" w:themeTint="99"/>
        </w:rPr>
        <w:t>43l.. Further RAST tests</w:t>
      </w:r>
      <w:r>
        <w:rPr>
          <w:rFonts w:cs="Arial"/>
          <w:lang w:val="en-US"/>
        </w:rPr>
        <w:t xml:space="preserve"> and </w:t>
      </w:r>
      <w:r w:rsidRPr="00661589">
        <w:rPr>
          <w:rFonts w:ascii="Arial Narrow" w:hAnsi="Arial Narrow"/>
          <w:color w:val="1E6DFF" w:themeColor="accent3" w:themeTint="99"/>
        </w:rPr>
        <w:t>43t.. Supplementary RAST tests</w:t>
      </w:r>
      <w:r w:rsidR="00F7677E">
        <w:rPr>
          <w:rFonts w:ascii="Arial Narrow" w:hAnsi="Arial Narrow"/>
          <w:color w:val="1E6DFF" w:themeColor="accent3" w:themeTint="99"/>
        </w:rPr>
        <w:t xml:space="preserve">. </w:t>
      </w:r>
    </w:p>
    <w:p w14:paraId="43FB5B1B" w14:textId="77777777" w:rsidR="00422616" w:rsidRDefault="00F7677E" w:rsidP="0048769F">
      <w:pPr>
        <w:rPr>
          <w:lang w:val="en-US"/>
        </w:rPr>
      </w:pPr>
      <w:r w:rsidRPr="00F7677E">
        <w:rPr>
          <w:lang w:val="en-US"/>
        </w:rPr>
        <w:t>This constraint does not exist in SNOMED CT and concepts are in the correct place within the hierarchy.</w:t>
      </w:r>
      <w:r w:rsidR="0048769F">
        <w:rPr>
          <w:lang w:val="en-US"/>
        </w:rPr>
        <w:t xml:space="preserve"> </w:t>
      </w:r>
    </w:p>
    <w:p w14:paraId="1CE2F493" w14:textId="77777777" w:rsidR="00A7374C" w:rsidRPr="00422616" w:rsidRDefault="00A7374C" w:rsidP="0048769F">
      <w:pPr>
        <w:rPr>
          <w:lang w:val="en-US"/>
        </w:rPr>
      </w:pPr>
    </w:p>
    <w:p w14:paraId="49CD761B" w14:textId="77777777" w:rsidR="00314D41" w:rsidRPr="001C4C44" w:rsidRDefault="001C4C44" w:rsidP="001C4C44">
      <w:pPr>
        <w:pStyle w:val="Heading2"/>
      </w:pPr>
      <w:bookmarkStart w:id="42" w:name="_Toc16524767"/>
      <w:r w:rsidRPr="001C4C44">
        <w:t>Duplicate</w:t>
      </w:r>
      <w:r w:rsidR="00314D41" w:rsidRPr="001C4C44">
        <w:t xml:space="preserve"> Terms</w:t>
      </w:r>
      <w:bookmarkEnd w:id="42"/>
    </w:p>
    <w:p w14:paraId="6A38C751" w14:textId="77777777" w:rsidR="0048769F" w:rsidRDefault="001C4C44" w:rsidP="0048769F">
      <w:pPr>
        <w:rPr>
          <w:lang w:val="en-US"/>
        </w:rPr>
      </w:pPr>
      <w:r>
        <w:rPr>
          <w:lang w:val="en-US"/>
        </w:rPr>
        <w:t xml:space="preserve">Read v2 contains </w:t>
      </w:r>
      <w:r w:rsidR="00852DB6" w:rsidRPr="00852DB6">
        <w:rPr>
          <w:u w:val="single"/>
          <w:lang w:val="en-US"/>
        </w:rPr>
        <w:t>many</w:t>
      </w:r>
      <w:r w:rsidR="00852DB6">
        <w:rPr>
          <w:lang w:val="en-US"/>
        </w:rPr>
        <w:t xml:space="preserve"> </w:t>
      </w:r>
      <w:r>
        <w:rPr>
          <w:lang w:val="en-US"/>
        </w:rPr>
        <w:t>duplicates</w:t>
      </w:r>
      <w:r w:rsidR="0048769F">
        <w:rPr>
          <w:lang w:val="en-US"/>
        </w:rPr>
        <w:t>;</w:t>
      </w:r>
      <w:r>
        <w:rPr>
          <w:lang w:val="en-US"/>
        </w:rPr>
        <w:t xml:space="preserve"> i</w:t>
      </w:r>
      <w:r w:rsidR="0048769F">
        <w:rPr>
          <w:lang w:val="en-US"/>
        </w:rPr>
        <w:t>.e. t</w:t>
      </w:r>
      <w:r>
        <w:rPr>
          <w:lang w:val="en-US"/>
        </w:rPr>
        <w:t xml:space="preserve">he same term repeated </w:t>
      </w:r>
      <w:r w:rsidR="00852DB6">
        <w:rPr>
          <w:lang w:val="en-US"/>
        </w:rPr>
        <w:t xml:space="preserve">but </w:t>
      </w:r>
      <w:r>
        <w:rPr>
          <w:lang w:val="en-US"/>
        </w:rPr>
        <w:t>in different place</w:t>
      </w:r>
      <w:r w:rsidR="00852DB6">
        <w:rPr>
          <w:lang w:val="en-US"/>
        </w:rPr>
        <w:t>s</w:t>
      </w:r>
      <w:r>
        <w:rPr>
          <w:lang w:val="en-US"/>
        </w:rPr>
        <w:t xml:space="preserve"> in the Read code set</w:t>
      </w:r>
      <w:r w:rsidR="00852DB6">
        <w:rPr>
          <w:lang w:val="en-US"/>
        </w:rPr>
        <w:t xml:space="preserve"> with a different code and different parents and children</w:t>
      </w:r>
      <w:r>
        <w:rPr>
          <w:lang w:val="en-US"/>
        </w:rPr>
        <w:t xml:space="preserve">. </w:t>
      </w:r>
      <w:r w:rsidR="00973DE3">
        <w:rPr>
          <w:lang w:val="en-US"/>
        </w:rPr>
        <w:t xml:space="preserve">This </w:t>
      </w:r>
      <w:r w:rsidR="00852DB6">
        <w:rPr>
          <w:lang w:val="en-US"/>
        </w:rPr>
        <w:t xml:space="preserve">has </w:t>
      </w:r>
      <w:r w:rsidR="00973DE3" w:rsidRPr="00852DB6">
        <w:rPr>
          <w:i/>
          <w:lang w:val="en-US"/>
        </w:rPr>
        <w:t>usually</w:t>
      </w:r>
      <w:r w:rsidR="00973DE3">
        <w:rPr>
          <w:lang w:val="en-US"/>
        </w:rPr>
        <w:t xml:space="preserve"> </w:t>
      </w:r>
      <w:r w:rsidR="00852DB6">
        <w:rPr>
          <w:lang w:val="en-US"/>
        </w:rPr>
        <w:t xml:space="preserve">occurred </w:t>
      </w:r>
      <w:r w:rsidR="00973DE3">
        <w:rPr>
          <w:lang w:val="en-US"/>
        </w:rPr>
        <w:t>because the term could be ca</w:t>
      </w:r>
      <w:r w:rsidR="00852DB6">
        <w:rPr>
          <w:lang w:val="en-US"/>
        </w:rPr>
        <w:t xml:space="preserve">tegorised in more than one way, but the Read v2 </w:t>
      </w:r>
      <w:r w:rsidR="00687196">
        <w:rPr>
          <w:lang w:val="en-US"/>
        </w:rPr>
        <w:t xml:space="preserve">structure </w:t>
      </w:r>
      <w:r w:rsidR="00852DB6">
        <w:rPr>
          <w:lang w:val="en-US"/>
        </w:rPr>
        <w:t xml:space="preserve">does not </w:t>
      </w:r>
      <w:r w:rsidR="00785912">
        <w:rPr>
          <w:lang w:val="en-US"/>
        </w:rPr>
        <w:t xml:space="preserve">facilitate </w:t>
      </w:r>
      <w:r w:rsidR="00852DB6">
        <w:rPr>
          <w:lang w:val="en-US"/>
        </w:rPr>
        <w:t>this</w:t>
      </w:r>
      <w:r w:rsidR="0048769F">
        <w:rPr>
          <w:lang w:val="en-US"/>
        </w:rPr>
        <w:t>.</w:t>
      </w:r>
      <w:r w:rsidR="0048769F" w:rsidRPr="0048769F">
        <w:rPr>
          <w:lang w:val="en-US"/>
        </w:rPr>
        <w:t xml:space="preserve"> </w:t>
      </w:r>
    </w:p>
    <w:p w14:paraId="1F4362A4" w14:textId="77777777" w:rsidR="0048769F" w:rsidRPr="00852DB6" w:rsidRDefault="0048769F" w:rsidP="0048769F">
      <w:pPr>
        <w:rPr>
          <w:lang w:val="en-US"/>
        </w:rPr>
      </w:pPr>
      <w:r>
        <w:rPr>
          <w:lang w:val="en-US"/>
        </w:rPr>
        <w:t>By contrast, both CTV3 and SNOMED CT provides for a single concept to be categorised in a number of ways thus having more than one parent. This means concepts need exist only once in these terminologies. This means that a number of Read v2 codes may map to a single SNOMED CT concept.</w:t>
      </w:r>
    </w:p>
    <w:p w14:paraId="772BFCD9" w14:textId="77777777" w:rsidR="00852DB6" w:rsidRPr="00852DB6" w:rsidRDefault="00852DB6" w:rsidP="00852DB6">
      <w:pPr>
        <w:spacing w:line="360" w:lineRule="auto"/>
        <w:ind w:firstLine="720"/>
        <w:rPr>
          <w:rFonts w:cs="Arial"/>
          <w:lang w:val="en-US"/>
        </w:rPr>
      </w:pPr>
      <w:r>
        <w:rPr>
          <w:rFonts w:cs="Arial"/>
          <w:lang w:val="en-US"/>
        </w:rPr>
        <w:t>For example: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5930"/>
      </w:tblGrid>
      <w:tr w:rsidR="00852DB6" w:rsidRPr="00051900" w14:paraId="4D8B4759" w14:textId="77777777" w:rsidTr="005B7695">
        <w:tc>
          <w:tcPr>
            <w:tcW w:w="3402" w:type="dxa"/>
          </w:tcPr>
          <w:p w14:paraId="6D9017C7" w14:textId="77777777" w:rsidR="00852DB6" w:rsidRPr="00852DB6" w:rsidRDefault="00852DB6" w:rsidP="005B7695">
            <w:pPr>
              <w:spacing w:line="360" w:lineRule="auto"/>
              <w:rPr>
                <w:rFonts w:cs="Arial"/>
                <w:lang w:val="en-US"/>
              </w:rPr>
            </w:pPr>
            <w:r w:rsidRPr="00852DB6">
              <w:rPr>
                <w:rFonts w:cs="Arial"/>
                <w:lang w:val="en-US"/>
              </w:rPr>
              <w:t xml:space="preserve">1C13. 00 Deafness </w:t>
            </w:r>
            <w:r>
              <w:rPr>
                <w:rFonts w:cs="Arial"/>
                <w:lang w:val="en-US"/>
              </w:rPr>
              <w:br/>
            </w:r>
            <w:r w:rsidRPr="00852DB6">
              <w:rPr>
                <w:rFonts w:cs="Arial"/>
                <w:sz w:val="20"/>
                <w:lang w:val="en-US"/>
              </w:rPr>
              <w:t xml:space="preserve">maps to 275879008 O/E - deaf </w:t>
            </w:r>
          </w:p>
          <w:p w14:paraId="4BED0C60" w14:textId="77777777" w:rsidR="00852DB6" w:rsidRPr="00051900" w:rsidRDefault="00852DB6" w:rsidP="00852DB6">
            <w:pPr>
              <w:spacing w:line="360" w:lineRule="auto"/>
              <w:rPr>
                <w:rFonts w:cs="Arial"/>
                <w:lang w:val="en-US"/>
              </w:rPr>
            </w:pPr>
            <w:r>
              <w:rPr>
                <w:rFonts w:cs="Arial"/>
                <w:lang w:val="en-US"/>
              </w:rPr>
              <w:t>F59.. 11 Deafness</w:t>
            </w:r>
            <w:r>
              <w:rPr>
                <w:rFonts w:cs="Arial"/>
                <w:lang w:val="en-US"/>
              </w:rPr>
              <w:br/>
            </w:r>
            <w:r w:rsidRPr="00852DB6">
              <w:rPr>
                <w:rFonts w:cs="Arial"/>
                <w:sz w:val="20"/>
                <w:lang w:val="en-US"/>
              </w:rPr>
              <w:t>maps to 275879008 O/E - deaf</w:t>
            </w:r>
          </w:p>
        </w:tc>
        <w:tc>
          <w:tcPr>
            <w:tcW w:w="5953" w:type="dxa"/>
          </w:tcPr>
          <w:p w14:paraId="6000AC0B" w14:textId="77777777" w:rsidR="00852DB6" w:rsidRDefault="00852DB6" w:rsidP="005B7695">
            <w:pPr>
              <w:spacing w:line="360" w:lineRule="auto"/>
              <w:rPr>
                <w:rFonts w:cs="Arial"/>
                <w:lang w:val="en-US"/>
              </w:rPr>
            </w:pPr>
            <w:r w:rsidRPr="00852DB6">
              <w:rPr>
                <w:rFonts w:cs="Arial"/>
                <w:lang w:val="en-US"/>
              </w:rPr>
              <w:t xml:space="preserve">66U.. 11 Hormone replacement therapy </w:t>
            </w:r>
            <w:r>
              <w:rPr>
                <w:rFonts w:cs="Arial"/>
                <w:lang w:val="en-US"/>
              </w:rPr>
              <w:br/>
            </w:r>
            <w:r w:rsidRPr="00852DB6">
              <w:rPr>
                <w:rFonts w:cs="Arial"/>
                <w:sz w:val="20"/>
                <w:lang w:val="en-US"/>
              </w:rPr>
              <w:t>maps to 266717002 Hormone replacement therapy</w:t>
            </w:r>
            <w:r w:rsidRPr="00852DB6">
              <w:rPr>
                <w:rFonts w:cs="Arial"/>
                <w:lang w:val="en-US"/>
              </w:rPr>
              <w:t xml:space="preserve"> </w:t>
            </w:r>
          </w:p>
          <w:p w14:paraId="14D514CA" w14:textId="77777777" w:rsidR="00852DB6" w:rsidRPr="00051900" w:rsidRDefault="00852DB6" w:rsidP="005B7695">
            <w:pPr>
              <w:spacing w:line="360" w:lineRule="auto"/>
              <w:rPr>
                <w:rFonts w:cs="Arial"/>
                <w:lang w:val="en-US"/>
              </w:rPr>
            </w:pPr>
            <w:r w:rsidRPr="00852DB6">
              <w:rPr>
                <w:rFonts w:cs="Arial"/>
                <w:lang w:val="en-US"/>
              </w:rPr>
              <w:t>8B64.</w:t>
            </w:r>
            <w:r>
              <w:rPr>
                <w:rFonts w:cs="Arial"/>
                <w:lang w:val="en-US"/>
              </w:rPr>
              <w:t xml:space="preserve"> 00 Hormone replacement therapy</w:t>
            </w:r>
            <w:r>
              <w:rPr>
                <w:rFonts w:cs="Arial"/>
                <w:lang w:val="en-US"/>
              </w:rPr>
              <w:br/>
            </w:r>
            <w:r w:rsidRPr="00852DB6">
              <w:rPr>
                <w:rFonts w:cs="Arial"/>
                <w:sz w:val="20"/>
                <w:lang w:val="en-US"/>
              </w:rPr>
              <w:t>maps to 266717002 Hormone replacement therapy</w:t>
            </w:r>
          </w:p>
        </w:tc>
      </w:tr>
      <w:tr w:rsidR="00852DB6" w:rsidRPr="00051900" w14:paraId="27AFDD78" w14:textId="77777777" w:rsidTr="005B7695">
        <w:tc>
          <w:tcPr>
            <w:tcW w:w="3402" w:type="dxa"/>
          </w:tcPr>
          <w:p w14:paraId="733D037C" w14:textId="77777777" w:rsidR="00852DB6" w:rsidRDefault="00852DB6" w:rsidP="005B7695">
            <w:pPr>
              <w:spacing w:line="360" w:lineRule="auto"/>
              <w:rPr>
                <w:rFonts w:cs="Arial"/>
                <w:lang w:val="en-US"/>
              </w:rPr>
            </w:pPr>
            <w:r w:rsidRPr="00852DB6">
              <w:rPr>
                <w:rFonts w:cs="Arial"/>
                <w:lang w:val="en-US"/>
              </w:rPr>
              <w:t>9877. 11 Injection given</w:t>
            </w:r>
            <w:r>
              <w:rPr>
                <w:rFonts w:cs="Arial"/>
                <w:lang w:val="en-US"/>
              </w:rPr>
              <w:br/>
            </w:r>
            <w:r w:rsidRPr="00852DB6">
              <w:rPr>
                <w:rFonts w:cs="Arial"/>
                <w:sz w:val="20"/>
                <w:lang w:val="en-US"/>
              </w:rPr>
              <w:t xml:space="preserve">maps to 275659002 Injection given </w:t>
            </w:r>
          </w:p>
          <w:p w14:paraId="06BBAA4E" w14:textId="77777777" w:rsidR="00852DB6" w:rsidRPr="00051900" w:rsidRDefault="00852DB6" w:rsidP="005B7695">
            <w:pPr>
              <w:spacing w:line="360" w:lineRule="auto"/>
              <w:rPr>
                <w:rFonts w:cs="Arial"/>
                <w:lang w:val="en-US"/>
              </w:rPr>
            </w:pPr>
            <w:r w:rsidRPr="00852DB6">
              <w:rPr>
                <w:rFonts w:cs="Arial"/>
                <w:lang w:val="en-US"/>
              </w:rPr>
              <w:t>85D.. 00 Injection given</w:t>
            </w:r>
            <w:r>
              <w:rPr>
                <w:rFonts w:cs="Arial"/>
                <w:lang w:val="en-US"/>
              </w:rPr>
              <w:br/>
            </w:r>
            <w:r w:rsidRPr="00852DB6">
              <w:rPr>
                <w:rFonts w:cs="Arial"/>
                <w:sz w:val="20"/>
                <w:lang w:val="en-US"/>
              </w:rPr>
              <w:t>maps to 275659002 Injection given</w:t>
            </w:r>
          </w:p>
        </w:tc>
        <w:tc>
          <w:tcPr>
            <w:tcW w:w="5953" w:type="dxa"/>
          </w:tcPr>
          <w:p w14:paraId="6881285B" w14:textId="77777777" w:rsidR="00852DB6" w:rsidRPr="00051900" w:rsidRDefault="00852DB6" w:rsidP="005B7695">
            <w:pPr>
              <w:spacing w:line="360" w:lineRule="auto"/>
              <w:rPr>
                <w:rFonts w:cs="Arial"/>
                <w:lang w:val="en-US"/>
              </w:rPr>
            </w:pPr>
            <w:r w:rsidRPr="00852DB6">
              <w:rPr>
                <w:rFonts w:cs="Arial"/>
                <w:lang w:val="en-US"/>
              </w:rPr>
              <w:t xml:space="preserve">N245. 13 Foot pain </w:t>
            </w:r>
            <w:r>
              <w:rPr>
                <w:rFonts w:cs="Arial"/>
                <w:lang w:val="en-US"/>
              </w:rPr>
              <w:br/>
            </w:r>
            <w:r w:rsidRPr="00852DB6">
              <w:rPr>
                <w:rFonts w:cs="Arial"/>
                <w:sz w:val="20"/>
                <w:lang w:val="en-US"/>
              </w:rPr>
              <w:t>maps to 47933007 Foot pain</w:t>
            </w:r>
          </w:p>
          <w:p w14:paraId="3DF629D6" w14:textId="77777777" w:rsidR="00852DB6" w:rsidRPr="00051900" w:rsidRDefault="00852DB6" w:rsidP="005B7695">
            <w:pPr>
              <w:spacing w:line="360" w:lineRule="auto"/>
              <w:rPr>
                <w:rFonts w:cs="Arial"/>
                <w:lang w:val="en-US"/>
              </w:rPr>
            </w:pPr>
            <w:r w:rsidRPr="00852DB6">
              <w:rPr>
                <w:rFonts w:cs="Arial"/>
                <w:lang w:val="en-US"/>
              </w:rPr>
              <w:t xml:space="preserve">1M11. 00 Foot pain </w:t>
            </w:r>
            <w:r>
              <w:rPr>
                <w:rFonts w:cs="Arial"/>
                <w:lang w:val="en-US"/>
              </w:rPr>
              <w:br/>
            </w:r>
            <w:r w:rsidRPr="00852DB6">
              <w:rPr>
                <w:rFonts w:cs="Arial"/>
                <w:sz w:val="20"/>
                <w:lang w:val="en-US"/>
              </w:rPr>
              <w:t>maps to 47933007 Foot pain</w:t>
            </w:r>
          </w:p>
        </w:tc>
      </w:tr>
    </w:tbl>
    <w:p w14:paraId="20D01F8F" w14:textId="77777777" w:rsidR="00852DB6" w:rsidRDefault="00852DB6" w:rsidP="001C4C44">
      <w:pPr>
        <w:rPr>
          <w:lang w:val="en-US"/>
        </w:rPr>
      </w:pPr>
    </w:p>
    <w:p w14:paraId="6B57780E" w14:textId="77777777" w:rsidR="00314D41" w:rsidRDefault="00973DE3" w:rsidP="00973DE3">
      <w:pPr>
        <w:pStyle w:val="Heading2"/>
        <w:rPr>
          <w:lang w:val="en-US"/>
        </w:rPr>
      </w:pPr>
      <w:bookmarkStart w:id="43" w:name="_Toc16524768"/>
      <w:r>
        <w:rPr>
          <w:lang w:val="en-US"/>
        </w:rPr>
        <w:t>Synonyms that are not synonyms</w:t>
      </w:r>
      <w:bookmarkEnd w:id="43"/>
    </w:p>
    <w:p w14:paraId="15A59964" w14:textId="77777777" w:rsidR="009E729E" w:rsidRDefault="00785912" w:rsidP="009E729E">
      <w:pPr>
        <w:rPr>
          <w:lang w:val="en-US"/>
        </w:rPr>
      </w:pPr>
      <w:r>
        <w:rPr>
          <w:lang w:val="en-US"/>
        </w:rPr>
        <w:t xml:space="preserve">In </w:t>
      </w:r>
      <w:r w:rsidR="00973DE3">
        <w:rPr>
          <w:lang w:val="en-US"/>
        </w:rPr>
        <w:t xml:space="preserve">Read v2 some </w:t>
      </w:r>
      <w:r w:rsidR="009E729E">
        <w:rPr>
          <w:lang w:val="en-US"/>
        </w:rPr>
        <w:t xml:space="preserve">terms </w:t>
      </w:r>
      <w:r w:rsidR="00852DB6">
        <w:rPr>
          <w:lang w:val="en-US"/>
        </w:rPr>
        <w:t xml:space="preserve">are represented as </w:t>
      </w:r>
      <w:r w:rsidR="00973DE3">
        <w:rPr>
          <w:lang w:val="en-US"/>
        </w:rPr>
        <w:t xml:space="preserve">synonyms even though they do not </w:t>
      </w:r>
      <w:r w:rsidR="00852DB6">
        <w:rPr>
          <w:lang w:val="en-US"/>
        </w:rPr>
        <w:t xml:space="preserve">actually </w:t>
      </w:r>
      <w:r w:rsidR="009E729E">
        <w:rPr>
          <w:lang w:val="en-US"/>
        </w:rPr>
        <w:t xml:space="preserve">mean the same thing. </w:t>
      </w:r>
    </w:p>
    <w:p w14:paraId="0CFA3ED0" w14:textId="77777777" w:rsidR="009E729E" w:rsidRPr="009E729E" w:rsidRDefault="009E729E" w:rsidP="009E729E">
      <w:pPr>
        <w:rPr>
          <w:lang w:val="en-US"/>
        </w:rPr>
      </w:pPr>
      <w:r>
        <w:rPr>
          <w:lang w:val="en-US"/>
        </w:rPr>
        <w:t xml:space="preserve">For example, the code </w:t>
      </w:r>
      <w:r w:rsidRPr="009E729E">
        <w:rPr>
          <w:rFonts w:ascii="Arial Narrow" w:hAnsi="Arial Narrow"/>
          <w:color w:val="1E6DFF" w:themeColor="accent3" w:themeTint="99"/>
        </w:rPr>
        <w:t>13JQ. Exempt from military service</w:t>
      </w:r>
      <w:r>
        <w:rPr>
          <w:lang w:val="en-US"/>
        </w:rPr>
        <w:t xml:space="preserve"> has the following as its synonyms:</w:t>
      </w:r>
    </w:p>
    <w:p w14:paraId="77486EDA"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[11] Conscientious objector</w:t>
      </w:r>
    </w:p>
    <w:p w14:paraId="30D1915D"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[12] Non combatant</w:t>
      </w:r>
    </w:p>
    <w:p w14:paraId="72C27379"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[13] Refuses to bear arms</w:t>
      </w:r>
    </w:p>
    <w:p w14:paraId="28D4EF3B" w14:textId="77777777" w:rsid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[14] Medically unfit for service</w:t>
      </w:r>
    </w:p>
    <w:p w14:paraId="0BEA7118" w14:textId="77777777" w:rsidR="009E729E" w:rsidRPr="009E729E" w:rsidRDefault="009E729E" w:rsidP="009E729E">
      <w:pPr>
        <w:spacing w:after="0"/>
        <w:ind w:firstLine="720"/>
        <w:rPr>
          <w:rFonts w:ascii="Arial Narrow" w:hAnsi="Arial Narrow"/>
          <w:color w:val="1E6DFF" w:themeColor="accent3" w:themeTint="99"/>
        </w:rPr>
      </w:pPr>
    </w:p>
    <w:p w14:paraId="3C016436" w14:textId="77777777" w:rsidR="009E729E" w:rsidRPr="009E729E" w:rsidRDefault="009E729E" w:rsidP="009E729E">
      <w:pPr>
        <w:rPr>
          <w:lang w:val="en-US"/>
        </w:rPr>
      </w:pPr>
      <w:r w:rsidRPr="009E729E">
        <w:rPr>
          <w:rFonts w:ascii="Arial Narrow" w:hAnsi="Arial Narrow"/>
          <w:color w:val="1E6DFF" w:themeColor="accent3" w:themeTint="99"/>
        </w:rPr>
        <w:t>N245. Pain in limb</w:t>
      </w:r>
      <w:r>
        <w:rPr>
          <w:lang w:val="en-US"/>
        </w:rPr>
        <w:t xml:space="preserve"> has these:</w:t>
      </w:r>
    </w:p>
    <w:p w14:paraId="1C6E31D4"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[11] Ankle pain</w:t>
      </w:r>
    </w:p>
    <w:p w14:paraId="4A7A4D0F"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[12] Arm pain</w:t>
      </w:r>
    </w:p>
    <w:p w14:paraId="50EB1762"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[13] Foot pain</w:t>
      </w:r>
    </w:p>
    <w:p w14:paraId="65ECE9C2"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[14] Hand pain</w:t>
      </w:r>
    </w:p>
    <w:p w14:paraId="4CD0AB8A"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[15] Heel pain</w:t>
      </w:r>
    </w:p>
    <w:p w14:paraId="7C51B4D5"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[16] Leg pain</w:t>
      </w:r>
    </w:p>
    <w:p w14:paraId="65933834"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[17] Shoulder pain</w:t>
      </w:r>
    </w:p>
    <w:p w14:paraId="5BE00139"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[18] Thigh pain</w:t>
      </w:r>
    </w:p>
    <w:p w14:paraId="3B9BDBD9" w14:textId="77777777" w:rsid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[19] Pain in buttock</w:t>
      </w:r>
    </w:p>
    <w:p w14:paraId="654DDC23" w14:textId="77777777" w:rsidR="009E729E" w:rsidRPr="009E729E" w:rsidRDefault="009E729E" w:rsidP="009E729E">
      <w:pPr>
        <w:spacing w:after="0"/>
        <w:ind w:firstLine="720"/>
        <w:rPr>
          <w:rFonts w:ascii="Arial Narrow" w:hAnsi="Arial Narrow"/>
          <w:color w:val="1E6DFF" w:themeColor="accent3" w:themeTint="99"/>
        </w:rPr>
      </w:pPr>
    </w:p>
    <w:p w14:paraId="77030F6A" w14:textId="77777777" w:rsidR="009E729E" w:rsidRDefault="009E729E" w:rsidP="00331E9C">
      <w:pPr>
        <w:rPr>
          <w:lang w:val="en-US"/>
        </w:rPr>
      </w:pPr>
      <w:r>
        <w:rPr>
          <w:lang w:val="en-US"/>
        </w:rPr>
        <w:t xml:space="preserve">..and </w:t>
      </w:r>
      <w:r w:rsidRPr="009E729E">
        <w:rPr>
          <w:rFonts w:ascii="Arial Narrow" w:hAnsi="Arial Narrow"/>
          <w:color w:val="1E6DFF" w:themeColor="accent3" w:themeTint="99"/>
        </w:rPr>
        <w:t>H330. Extrinsic (atopic) asthma</w:t>
      </w:r>
      <w:r>
        <w:rPr>
          <w:lang w:val="en-US"/>
        </w:rPr>
        <w:t xml:space="preserve"> has these:</w:t>
      </w:r>
    </w:p>
    <w:p w14:paraId="4B735A81"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[11] Allergic asthma</w:t>
      </w:r>
    </w:p>
    <w:p w14:paraId="2363F097"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[12] Childhood asthma</w:t>
      </w:r>
    </w:p>
    <w:p w14:paraId="4C118FA5" w14:textId="77777777" w:rsidR="009E729E" w:rsidRP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[13] Hay fever with asthma</w:t>
      </w:r>
    </w:p>
    <w:p w14:paraId="58C08F05" w14:textId="77777777" w:rsidR="009E729E" w:rsidRDefault="009E729E" w:rsidP="009E729E">
      <w:pPr>
        <w:spacing w:after="0"/>
        <w:ind w:firstLine="720"/>
        <w:rPr>
          <w:rFonts w:ascii="Arial Narrow" w:hAnsi="Arial Narrow"/>
          <w:color w:val="1E6DFF" w:themeColor="accent3" w:themeTint="99"/>
        </w:rPr>
      </w:pPr>
      <w:r w:rsidRPr="009E729E">
        <w:rPr>
          <w:rFonts w:ascii="Arial Narrow" w:hAnsi="Arial Narrow"/>
          <w:color w:val="1E6DFF" w:themeColor="accent3" w:themeTint="99"/>
        </w:rPr>
        <w:t>[14] Pollen asthma</w:t>
      </w:r>
    </w:p>
    <w:p w14:paraId="6E3BAA1A" w14:textId="77777777" w:rsidR="0093188B" w:rsidRPr="009E729E" w:rsidRDefault="0093188B" w:rsidP="009E729E">
      <w:pPr>
        <w:spacing w:after="0"/>
        <w:ind w:firstLine="720"/>
        <w:rPr>
          <w:rFonts w:ascii="Arial Narrow" w:hAnsi="Arial Narrow"/>
          <w:color w:val="1E6DFF" w:themeColor="accent3" w:themeTint="99"/>
        </w:rPr>
      </w:pPr>
    </w:p>
    <w:p w14:paraId="01F987E2" w14:textId="77777777" w:rsidR="00973DE3" w:rsidRDefault="009E729E" w:rsidP="00331E9C">
      <w:pPr>
        <w:rPr>
          <w:lang w:val="en-US"/>
        </w:rPr>
      </w:pPr>
      <w:r>
        <w:rPr>
          <w:lang w:val="en-US"/>
        </w:rPr>
        <w:t xml:space="preserve">This approach was adopted partly </w:t>
      </w:r>
      <w:r w:rsidR="00973DE3">
        <w:rPr>
          <w:lang w:val="en-US"/>
        </w:rPr>
        <w:t xml:space="preserve">because </w:t>
      </w:r>
      <w:r w:rsidR="00691E81">
        <w:rPr>
          <w:lang w:val="en-US"/>
        </w:rPr>
        <w:t xml:space="preserve">of the even more restricted hierarchies in the original 4 character version of Read and partly because </w:t>
      </w:r>
      <w:r>
        <w:rPr>
          <w:lang w:val="en-US"/>
        </w:rPr>
        <w:t xml:space="preserve">it made certain population trends </w:t>
      </w:r>
      <w:r w:rsidR="00973DE3">
        <w:rPr>
          <w:lang w:val="en-US"/>
        </w:rPr>
        <w:t>a</w:t>
      </w:r>
      <w:r>
        <w:rPr>
          <w:lang w:val="en-US"/>
        </w:rPr>
        <w:t>nalyse</w:t>
      </w:r>
      <w:r w:rsidR="00973DE3">
        <w:rPr>
          <w:lang w:val="en-US"/>
        </w:rPr>
        <w:t>s</w:t>
      </w:r>
      <w:r>
        <w:rPr>
          <w:lang w:val="en-US"/>
        </w:rPr>
        <w:t xml:space="preserve"> easier to perform. Unfortunately, it makes other sorts of analyses (especially those for individual patient decision support) much harder.</w:t>
      </w:r>
    </w:p>
    <w:p w14:paraId="5CDE93E2" w14:textId="77777777" w:rsidR="00973DE3" w:rsidRDefault="00973DE3" w:rsidP="00331E9C">
      <w:pPr>
        <w:rPr>
          <w:lang w:val="en-US"/>
        </w:rPr>
      </w:pPr>
      <w:r>
        <w:rPr>
          <w:lang w:val="en-US"/>
        </w:rPr>
        <w:t xml:space="preserve">This is not the case in SNOMED CT; here synonyms of the same concept </w:t>
      </w:r>
      <w:r w:rsidR="00852DB6">
        <w:rPr>
          <w:lang w:val="en-US"/>
        </w:rPr>
        <w:t xml:space="preserve">strive to be </w:t>
      </w:r>
      <w:r>
        <w:rPr>
          <w:lang w:val="en-US"/>
        </w:rPr>
        <w:t xml:space="preserve">truly </w:t>
      </w:r>
      <w:r w:rsidR="00852DB6">
        <w:rPr>
          <w:lang w:val="en-US"/>
        </w:rPr>
        <w:t xml:space="preserve">only </w:t>
      </w:r>
      <w:r>
        <w:rPr>
          <w:lang w:val="en-US"/>
        </w:rPr>
        <w:t xml:space="preserve">different ways of describing the same </w:t>
      </w:r>
      <w:r w:rsidR="00852DB6">
        <w:rPr>
          <w:lang w:val="en-US"/>
        </w:rPr>
        <w:t xml:space="preserve">underlying </w:t>
      </w:r>
      <w:r>
        <w:rPr>
          <w:lang w:val="en-US"/>
        </w:rPr>
        <w:t>clinical content. In mapping from Read to SNOMED CT</w:t>
      </w:r>
      <w:r w:rsidR="009E729E">
        <w:rPr>
          <w:lang w:val="en-US"/>
        </w:rPr>
        <w:t xml:space="preserve"> therefore,</w:t>
      </w:r>
      <w:r>
        <w:rPr>
          <w:lang w:val="en-US"/>
        </w:rPr>
        <w:t xml:space="preserve"> terms have been mapped on their </w:t>
      </w:r>
      <w:r w:rsidR="009E729E">
        <w:rPr>
          <w:lang w:val="en-US"/>
        </w:rPr>
        <w:t xml:space="preserve">particular individual Read </w:t>
      </w:r>
      <w:r>
        <w:rPr>
          <w:lang w:val="en-US"/>
        </w:rPr>
        <w:t xml:space="preserve">descriptions and thus </w:t>
      </w:r>
      <w:r w:rsidR="009E729E">
        <w:rPr>
          <w:lang w:val="en-US"/>
        </w:rPr>
        <w:t xml:space="preserve">different </w:t>
      </w:r>
      <w:r>
        <w:rPr>
          <w:lang w:val="en-US"/>
        </w:rPr>
        <w:t xml:space="preserve">synonyms of </w:t>
      </w:r>
      <w:r w:rsidR="009E729E">
        <w:rPr>
          <w:lang w:val="en-US"/>
        </w:rPr>
        <w:t xml:space="preserve">the </w:t>
      </w:r>
      <w:r w:rsidR="00F7677E">
        <w:rPr>
          <w:lang w:val="en-US"/>
        </w:rPr>
        <w:t xml:space="preserve">same </w:t>
      </w:r>
      <w:r w:rsidR="009E729E">
        <w:rPr>
          <w:lang w:val="en-US"/>
        </w:rPr>
        <w:t xml:space="preserve">Read code </w:t>
      </w:r>
      <w:r w:rsidR="00F7677E">
        <w:rPr>
          <w:lang w:val="en-US"/>
        </w:rPr>
        <w:t>may</w:t>
      </w:r>
      <w:r w:rsidR="009E729E">
        <w:rPr>
          <w:lang w:val="en-US"/>
        </w:rPr>
        <w:t xml:space="preserve"> </w:t>
      </w:r>
      <w:r>
        <w:rPr>
          <w:lang w:val="en-US"/>
        </w:rPr>
        <w:t xml:space="preserve">map to </w:t>
      </w:r>
      <w:r w:rsidR="009E729E">
        <w:rPr>
          <w:lang w:val="en-US"/>
        </w:rPr>
        <w:t xml:space="preserve">completely </w:t>
      </w:r>
      <w:r>
        <w:rPr>
          <w:lang w:val="en-US"/>
        </w:rPr>
        <w:t xml:space="preserve">different </w:t>
      </w:r>
      <w:r w:rsidR="009E729E">
        <w:rPr>
          <w:lang w:val="en-US"/>
        </w:rPr>
        <w:t xml:space="preserve">SNOMED </w:t>
      </w:r>
      <w:r w:rsidR="00A7374C">
        <w:rPr>
          <w:lang w:val="en-US"/>
        </w:rPr>
        <w:t xml:space="preserve">CT </w:t>
      </w:r>
      <w:r>
        <w:rPr>
          <w:lang w:val="en-US"/>
        </w:rPr>
        <w:t>concepts.</w:t>
      </w:r>
    </w:p>
    <w:p w14:paraId="61DC3A71" w14:textId="77777777" w:rsidR="00331E9C" w:rsidRPr="00973DE3" w:rsidRDefault="00331E9C" w:rsidP="00331E9C">
      <w:pPr>
        <w:rPr>
          <w:lang w:val="en-US"/>
        </w:rPr>
      </w:pPr>
    </w:p>
    <w:p w14:paraId="58BADCC3" w14:textId="77777777" w:rsidR="00202263" w:rsidRDefault="00202263">
      <w:pPr>
        <w:spacing w:after="0"/>
        <w:textboxTightWrap w:val="none"/>
        <w:rPr>
          <w:rFonts w:cs="Arial"/>
          <w:b/>
          <w:bCs/>
          <w:color w:val="005EB8" w:themeColor="accent1"/>
          <w:spacing w:val="-14"/>
          <w:kern w:val="28"/>
          <w:sz w:val="42"/>
          <w:szCs w:val="32"/>
          <w14:ligatures w14:val="standardContextual"/>
        </w:rPr>
      </w:pPr>
      <w:r>
        <w:br w:type="page"/>
      </w:r>
    </w:p>
    <w:p w14:paraId="13B40B45" w14:textId="77777777" w:rsidR="002B3BD9" w:rsidRPr="002B3BD9" w:rsidRDefault="002B3BD9" w:rsidP="002B3BD9">
      <w:pPr>
        <w:pStyle w:val="Heading1"/>
      </w:pPr>
      <w:bookmarkStart w:id="44" w:name="_Toc16524769"/>
      <w:r>
        <w:t>8. Dealing with SNOMED CT inactive content</w:t>
      </w:r>
      <w:bookmarkEnd w:id="44"/>
    </w:p>
    <w:p w14:paraId="7D211527" w14:textId="0F9F9A60" w:rsidR="00D423C4" w:rsidRDefault="002B3BD9" w:rsidP="004F0A67">
      <w:r>
        <w:t xml:space="preserve">SNOMED CT has the ability to </w:t>
      </w:r>
      <w:r w:rsidR="00202263">
        <w:t>inactivate</w:t>
      </w:r>
      <w:r>
        <w:t xml:space="preserve"> concepts and descriptions. There are many reasons why SNOMED CT content is inactivated i</w:t>
      </w:r>
      <w:r w:rsidR="00202263">
        <w:t>ncluding it being duplicated, erroneous, ambiguous</w:t>
      </w:r>
      <w:r w:rsidR="00A760AC">
        <w:t xml:space="preserve">, </w:t>
      </w:r>
      <w:r w:rsidR="00D423C4">
        <w:t xml:space="preserve">or </w:t>
      </w:r>
      <w:r w:rsidR="00202263">
        <w:t xml:space="preserve">outdated. </w:t>
      </w:r>
      <w:r w:rsidR="0004112E">
        <w:t xml:space="preserve">Further details can be found in the </w:t>
      </w:r>
      <w:hyperlink r:id="rId21" w:history="1">
        <w:r w:rsidR="0004112E" w:rsidRPr="00276A42">
          <w:rPr>
            <w:rStyle w:val="Hyperlink"/>
            <w:rFonts w:ascii="Arial" w:hAnsi="Arial"/>
          </w:rPr>
          <w:t xml:space="preserve">Inactive </w:t>
        </w:r>
        <w:r w:rsidR="00276A42" w:rsidRPr="00276A42">
          <w:rPr>
            <w:rStyle w:val="Hyperlink"/>
            <w:rFonts w:ascii="Arial" w:hAnsi="Arial"/>
          </w:rPr>
          <w:t xml:space="preserve">Codes </w:t>
        </w:r>
        <w:r w:rsidR="0004112E" w:rsidRPr="00276A42">
          <w:rPr>
            <w:rStyle w:val="Hyperlink"/>
            <w:rFonts w:ascii="Arial" w:hAnsi="Arial"/>
          </w:rPr>
          <w:t>Fact Sheet</w:t>
        </w:r>
      </w:hyperlink>
      <w:r w:rsidR="0004112E">
        <w:t>.</w:t>
      </w:r>
    </w:p>
    <w:p w14:paraId="7935771F" w14:textId="77777777" w:rsidR="0085623D" w:rsidRDefault="00D423C4" w:rsidP="004F0A67">
      <w:r>
        <w:t>In mapping from Read to SNOMED CT, a small proportion of the Read terms map to SNOMED CT descriptions or concepts that are inactive</w:t>
      </w:r>
      <w:r w:rsidR="000705B8">
        <w:t>, these are generally where their exact meaning is unclear</w:t>
      </w:r>
      <w:r>
        <w:t xml:space="preserve">. Inactive concepts will not be available for future data entry. </w:t>
      </w:r>
      <w:r w:rsidR="00202263">
        <w:t xml:space="preserve">A general rule of thumb </w:t>
      </w:r>
      <w:r>
        <w:t>for</w:t>
      </w:r>
      <w:r w:rsidR="00202263">
        <w:t xml:space="preserve"> where content has been inactivated </w:t>
      </w:r>
      <w:r w:rsidR="004B3E89">
        <w:t xml:space="preserve">in SNOMED CT, </w:t>
      </w:r>
      <w:r>
        <w:t xml:space="preserve">is to identify </w:t>
      </w:r>
      <w:r w:rsidR="00202263">
        <w:t xml:space="preserve">a suitable alternative active concept </w:t>
      </w:r>
      <w:r w:rsidR="00023B66">
        <w:t>or description</w:t>
      </w:r>
      <w:r>
        <w:t>; this usually can be found by searching for ‘what you want to say’. Some illustrations of inactive codes are provided below.</w:t>
      </w:r>
    </w:p>
    <w:p w14:paraId="1327C724" w14:textId="77777777" w:rsidR="00202263" w:rsidRDefault="000705B8" w:rsidP="004B3E89">
      <w:pPr>
        <w:pStyle w:val="Heading2"/>
        <w:rPr>
          <w:lang w:val="en-US"/>
        </w:rPr>
      </w:pPr>
      <w:bookmarkStart w:id="45" w:name="_Toc16524770"/>
      <w:r>
        <w:rPr>
          <w:lang w:val="en-US"/>
        </w:rPr>
        <w:t xml:space="preserve">Finding </w:t>
      </w:r>
      <w:r w:rsidR="004B3E89">
        <w:rPr>
          <w:lang w:val="en-US"/>
        </w:rPr>
        <w:t>Inactive Concepts</w:t>
      </w:r>
      <w:bookmarkEnd w:id="45"/>
    </w:p>
    <w:p w14:paraId="780F72B0" w14:textId="77777777" w:rsidR="00A00D8B" w:rsidRPr="00A00D8B" w:rsidRDefault="00A00D8B" w:rsidP="00A00D8B">
      <w:r>
        <w:t xml:space="preserve">NHS Digital provide an </w:t>
      </w:r>
      <w:hyperlink r:id="rId22" w:history="1">
        <w:r w:rsidRPr="003178C2">
          <w:rPr>
            <w:rStyle w:val="Hyperlink"/>
            <w:rFonts w:ascii="Arial" w:hAnsi="Arial"/>
          </w:rPr>
          <w:t>on-line look-up</w:t>
        </w:r>
      </w:hyperlink>
      <w:r>
        <w:t xml:space="preserve"> to enable users to enter existing Read codes to obtain the equivalent SNOMED CT code provided via the national mapping tables. This can be used to show all Read codes that are mapped to inactive SNOMED CT concepts by searching for </w:t>
      </w:r>
      <w:r w:rsidRPr="000705B8">
        <w:rPr>
          <w:i/>
        </w:rPr>
        <w:t>inactive</w:t>
      </w:r>
      <w:r>
        <w:t xml:space="preserve"> in the SNOMED CT Concept Status. </w:t>
      </w:r>
    </w:p>
    <w:p w14:paraId="03AFB623" w14:textId="77777777" w:rsidR="007D3A46" w:rsidRDefault="00023B66" w:rsidP="00023B66">
      <w:pPr>
        <w:rPr>
          <w:lang w:val="en-US"/>
        </w:rPr>
      </w:pPr>
      <w:r>
        <w:rPr>
          <w:lang w:val="en-US"/>
        </w:rPr>
        <w:t>The following are some examples of Read v2 terms that map to inactive SNOMED CT concepts</w:t>
      </w:r>
      <w:r w:rsidR="00A760AC">
        <w:rPr>
          <w:lang w:val="en-US"/>
        </w:rPr>
        <w:t xml:space="preserve"> </w:t>
      </w:r>
      <w:r w:rsidR="000705B8">
        <w:rPr>
          <w:lang w:val="en-US"/>
        </w:rPr>
        <w:t xml:space="preserve">along with </w:t>
      </w:r>
      <w:r w:rsidR="00A760AC">
        <w:rPr>
          <w:lang w:val="en-US"/>
        </w:rPr>
        <w:t>possible alternative active concept</w:t>
      </w:r>
      <w:r w:rsidR="005F3C82">
        <w:rPr>
          <w:lang w:val="en-US"/>
        </w:rPr>
        <w:t>s</w:t>
      </w:r>
      <w:r w:rsidR="00A760AC">
        <w:rPr>
          <w:lang w:val="en-US"/>
        </w:rPr>
        <w:t xml:space="preserve"> that could be chosen for data entry</w:t>
      </w:r>
      <w:r w:rsidR="000705B8">
        <w:rPr>
          <w:lang w:val="en-US"/>
        </w:rPr>
        <w:t>:</w:t>
      </w:r>
    </w:p>
    <w:p w14:paraId="06EB1B49" w14:textId="77777777" w:rsidR="00E95DBC" w:rsidRDefault="00E95DBC" w:rsidP="00023B66">
      <w:pPr>
        <w:rPr>
          <w:lang w:val="en-US"/>
        </w:rPr>
      </w:pPr>
    </w:p>
    <w:p w14:paraId="04826656" w14:textId="77777777" w:rsidR="007D3A46" w:rsidRDefault="007D3A46" w:rsidP="007D3A46">
      <w:pPr>
        <w:rPr>
          <w:rFonts w:ascii="Arial Narrow" w:hAnsi="Arial Narrow"/>
          <w:color w:val="1E6DFF" w:themeColor="accent3" w:themeTint="99"/>
        </w:rPr>
      </w:pPr>
      <w:r>
        <w:rPr>
          <w:rFonts w:ascii="Arial Narrow" w:hAnsi="Arial Narrow"/>
          <w:color w:val="1E6DFF" w:themeColor="accent3" w:themeTint="99"/>
        </w:rPr>
        <w:t>H06.. 00</w:t>
      </w:r>
      <w:r w:rsidRPr="00A93063">
        <w:rPr>
          <w:rFonts w:ascii="Arial Narrow" w:hAnsi="Arial Narrow"/>
          <w:color w:val="1E6DFF" w:themeColor="accent3" w:themeTint="99"/>
        </w:rPr>
        <w:t xml:space="preserve"> </w:t>
      </w:r>
      <w:r>
        <w:rPr>
          <w:rFonts w:ascii="Arial Narrow" w:hAnsi="Arial Narrow"/>
          <w:color w:val="1E6DFF" w:themeColor="accent3" w:themeTint="99"/>
        </w:rPr>
        <w:t xml:space="preserve">Acute bronchitis/bronchiolitis </w:t>
      </w:r>
      <w:r w:rsidRPr="005F3C82">
        <w:rPr>
          <w:rFonts w:asciiTheme="minorHAnsi" w:hAnsiTheme="minorHAnsi" w:cstheme="minorHAnsi"/>
        </w:rPr>
        <w:t>maps to</w:t>
      </w:r>
      <w:r w:rsidRPr="00A93063">
        <w:rPr>
          <w:rFonts w:ascii="Arial Narrow" w:hAnsi="Arial Narrow"/>
          <w:color w:val="1E6DFF" w:themeColor="accent3" w:themeTint="99"/>
        </w:rPr>
        <w:t xml:space="preserve"> </w:t>
      </w:r>
      <w:r w:rsidR="00A00D8B" w:rsidRPr="00A00D8B">
        <w:rPr>
          <w:rFonts w:ascii="Arial Narrow" w:hAnsi="Arial Narrow"/>
          <w:color w:val="1E6DFF" w:themeColor="accent3" w:themeTint="99"/>
        </w:rPr>
        <w:t>195712009</w:t>
      </w:r>
      <w:r w:rsidRPr="00A93063">
        <w:rPr>
          <w:rFonts w:ascii="Arial Narrow" w:hAnsi="Arial Narrow"/>
          <w:color w:val="1E6DFF" w:themeColor="accent3" w:themeTint="99"/>
        </w:rPr>
        <w:t xml:space="preserve"> </w:t>
      </w:r>
      <w:r>
        <w:rPr>
          <w:rFonts w:ascii="Arial Narrow" w:hAnsi="Arial Narrow"/>
          <w:color w:val="1E6DFF" w:themeColor="accent3" w:themeTint="99"/>
        </w:rPr>
        <w:t>Acute bronchitis and</w:t>
      </w:r>
      <w:r w:rsidR="00A760AC">
        <w:rPr>
          <w:rFonts w:ascii="Arial Narrow" w:hAnsi="Arial Narrow"/>
          <w:color w:val="1E6DFF" w:themeColor="accent3" w:themeTint="99"/>
        </w:rPr>
        <w:t>/or</w:t>
      </w:r>
      <w:r>
        <w:rPr>
          <w:rFonts w:ascii="Arial Narrow" w:hAnsi="Arial Narrow"/>
          <w:color w:val="1E6DFF" w:themeColor="accent3" w:themeTint="99"/>
        </w:rPr>
        <w:t xml:space="preserve"> bronchiolitis</w:t>
      </w:r>
      <w:r w:rsidR="00A760AC">
        <w:rPr>
          <w:rFonts w:ascii="Arial Narrow" w:hAnsi="Arial Narrow"/>
          <w:color w:val="1E6DFF" w:themeColor="accent3" w:themeTint="99"/>
        </w:rPr>
        <w:t xml:space="preserve"> </w:t>
      </w:r>
    </w:p>
    <w:p w14:paraId="199CA82B" w14:textId="77777777" w:rsidR="000705B8" w:rsidRDefault="000705B8" w:rsidP="007D3A46">
      <w:pPr>
        <w:rPr>
          <w:rFonts w:asciiTheme="minorHAnsi" w:hAnsiTheme="minorHAnsi" w:cstheme="minorHAnsi"/>
          <w:color w:val="auto"/>
        </w:rPr>
      </w:pPr>
      <w:r>
        <w:rPr>
          <w:rFonts w:asciiTheme="minorHAnsi" w:hAnsiTheme="minorHAnsi" w:cstheme="minorHAnsi"/>
          <w:color w:val="auto"/>
        </w:rPr>
        <w:t>However, because this contains and/or it is not clear what the meaning of this concept is. In SNOMED CT concepts aim to be as unambiguous as possible, the concept is therefore not available for future data entry.</w:t>
      </w:r>
    </w:p>
    <w:p w14:paraId="29EC3291" w14:textId="77777777" w:rsidR="005F3C82" w:rsidRDefault="000705B8" w:rsidP="007D3A46">
      <w:pPr>
        <w:rPr>
          <w:rFonts w:ascii="Arial Narrow" w:hAnsi="Arial Narrow"/>
          <w:color w:val="1E6DFF" w:themeColor="accent3" w:themeTint="99"/>
        </w:rPr>
      </w:pPr>
      <w:r>
        <w:rPr>
          <w:rFonts w:asciiTheme="minorHAnsi" w:hAnsiTheme="minorHAnsi" w:cstheme="minorHAnsi"/>
          <w:color w:val="auto"/>
        </w:rPr>
        <w:t xml:space="preserve"> </w:t>
      </w:r>
      <w:r w:rsidR="00A760AC" w:rsidRPr="005F3C82">
        <w:rPr>
          <w:rFonts w:asciiTheme="minorHAnsi" w:hAnsiTheme="minorHAnsi" w:cstheme="minorHAnsi"/>
          <w:color w:val="auto"/>
        </w:rPr>
        <w:t>Alternative active concepts</w:t>
      </w:r>
      <w:r w:rsidR="00A760AC" w:rsidRPr="00A760AC">
        <w:rPr>
          <w:rFonts w:ascii="Arial Narrow" w:hAnsi="Arial Narrow"/>
          <w:color w:val="auto"/>
        </w:rPr>
        <w:t xml:space="preserve"> </w:t>
      </w:r>
      <w:r w:rsidR="00A760AC">
        <w:rPr>
          <w:rFonts w:ascii="Arial Narrow" w:hAnsi="Arial Narrow"/>
          <w:color w:val="1E6DFF" w:themeColor="accent3" w:themeTint="99"/>
        </w:rPr>
        <w:t xml:space="preserve">: </w:t>
      </w:r>
      <w:r w:rsidR="005F3C82">
        <w:rPr>
          <w:rFonts w:ascii="Arial Narrow" w:hAnsi="Arial Narrow"/>
          <w:color w:val="1E6DFF" w:themeColor="accent3" w:themeTint="99"/>
        </w:rPr>
        <w:tab/>
      </w:r>
      <w:r w:rsidR="00A760AC">
        <w:rPr>
          <w:rFonts w:ascii="Arial Narrow" w:hAnsi="Arial Narrow"/>
          <w:color w:val="1E6DFF" w:themeColor="accent3" w:themeTint="99"/>
        </w:rPr>
        <w:t xml:space="preserve">5505005 Acute bronchiolitis   </w:t>
      </w:r>
    </w:p>
    <w:p w14:paraId="655CC050" w14:textId="77777777" w:rsidR="00A760AC" w:rsidRDefault="00A760AC" w:rsidP="005F3C82">
      <w:pPr>
        <w:ind w:left="2880" w:firstLine="720"/>
        <w:rPr>
          <w:rFonts w:ascii="Arial Narrow" w:hAnsi="Arial Narrow"/>
          <w:color w:val="1E6DFF" w:themeColor="accent3" w:themeTint="99"/>
        </w:rPr>
      </w:pPr>
      <w:r>
        <w:rPr>
          <w:rFonts w:ascii="Arial Narrow" w:hAnsi="Arial Narrow"/>
          <w:color w:val="1E6DFF" w:themeColor="accent3" w:themeTint="99"/>
        </w:rPr>
        <w:t>10509002 Acute bronchitis</w:t>
      </w:r>
    </w:p>
    <w:p w14:paraId="324A9C86" w14:textId="77777777" w:rsidR="00E95DBC" w:rsidRDefault="00E95DBC" w:rsidP="007D3A46">
      <w:pPr>
        <w:rPr>
          <w:rFonts w:ascii="Arial Narrow" w:hAnsi="Arial Narrow"/>
          <w:color w:val="1E6DFF" w:themeColor="accent3" w:themeTint="99"/>
        </w:rPr>
      </w:pPr>
    </w:p>
    <w:p w14:paraId="736383E3" w14:textId="77777777" w:rsidR="00A760AC" w:rsidRDefault="00A00D8B" w:rsidP="00A760AC">
      <w:pPr>
        <w:rPr>
          <w:rFonts w:ascii="Arial Narrow" w:hAnsi="Arial Narrow"/>
          <w:color w:val="1E6DFF" w:themeColor="accent3" w:themeTint="99"/>
        </w:rPr>
      </w:pPr>
      <w:r>
        <w:rPr>
          <w:rFonts w:ascii="Arial Narrow" w:hAnsi="Arial Narrow"/>
          <w:color w:val="1E6DFF" w:themeColor="accent3" w:themeTint="99"/>
        </w:rPr>
        <w:t xml:space="preserve">42U3. </w:t>
      </w:r>
      <w:r w:rsidR="00A760AC">
        <w:rPr>
          <w:rFonts w:ascii="Arial Narrow" w:hAnsi="Arial Narrow"/>
          <w:color w:val="1E6DFF" w:themeColor="accent3" w:themeTint="99"/>
        </w:rPr>
        <w:t>00</w:t>
      </w:r>
      <w:r w:rsidR="00A760AC" w:rsidRPr="00A93063">
        <w:rPr>
          <w:rFonts w:ascii="Arial Narrow" w:hAnsi="Arial Narrow"/>
          <w:color w:val="1E6DFF" w:themeColor="accent3" w:themeTint="99"/>
        </w:rPr>
        <w:t xml:space="preserve"> </w:t>
      </w:r>
      <w:r>
        <w:rPr>
          <w:rFonts w:ascii="Arial Narrow" w:hAnsi="Arial Narrow"/>
          <w:color w:val="1E6DFF" w:themeColor="accent3" w:themeTint="99"/>
        </w:rPr>
        <w:t>Serum folate borderline</w:t>
      </w:r>
      <w:r w:rsidR="00A760AC">
        <w:rPr>
          <w:rFonts w:ascii="Arial Narrow" w:hAnsi="Arial Narrow"/>
          <w:color w:val="1E6DFF" w:themeColor="accent3" w:themeTint="99"/>
        </w:rPr>
        <w:t xml:space="preserve"> </w:t>
      </w:r>
      <w:r w:rsidR="00A760AC" w:rsidRPr="005F3C82">
        <w:rPr>
          <w:rFonts w:asciiTheme="minorHAnsi" w:hAnsiTheme="minorHAnsi" w:cstheme="minorHAnsi"/>
        </w:rPr>
        <w:t>maps to</w:t>
      </w:r>
      <w:r w:rsidR="00A760AC" w:rsidRPr="00A93063">
        <w:rPr>
          <w:rFonts w:ascii="Arial Narrow" w:hAnsi="Arial Narrow"/>
          <w:color w:val="1E6DFF" w:themeColor="accent3" w:themeTint="99"/>
        </w:rPr>
        <w:t xml:space="preserve"> </w:t>
      </w:r>
      <w:r>
        <w:rPr>
          <w:rFonts w:ascii="Arial Narrow" w:hAnsi="Arial Narrow"/>
          <w:color w:val="1E6DFF" w:themeColor="accent3" w:themeTint="99"/>
        </w:rPr>
        <w:t>165651004</w:t>
      </w:r>
      <w:r w:rsidR="00A760AC" w:rsidRPr="00A93063">
        <w:rPr>
          <w:rFonts w:ascii="Arial Narrow" w:hAnsi="Arial Narrow"/>
          <w:color w:val="1E6DFF" w:themeColor="accent3" w:themeTint="99"/>
        </w:rPr>
        <w:t xml:space="preserve"> </w:t>
      </w:r>
      <w:r>
        <w:rPr>
          <w:rFonts w:ascii="Arial Narrow" w:hAnsi="Arial Narrow"/>
          <w:color w:val="1E6DFF" w:themeColor="accent3" w:themeTint="99"/>
        </w:rPr>
        <w:t>Serum folate borderline</w:t>
      </w:r>
    </w:p>
    <w:p w14:paraId="4BC7990B" w14:textId="77777777" w:rsidR="000705B8" w:rsidRDefault="000705B8" w:rsidP="00E95DBC">
      <w:pPr>
        <w:rPr>
          <w:rFonts w:asciiTheme="minorHAnsi" w:hAnsiTheme="minorHAnsi" w:cstheme="minorHAnsi"/>
          <w:color w:val="auto"/>
        </w:rPr>
      </w:pPr>
      <w:r>
        <w:rPr>
          <w:rFonts w:asciiTheme="minorHAnsi" w:hAnsiTheme="minorHAnsi" w:cstheme="minorHAnsi"/>
          <w:color w:val="auto"/>
        </w:rPr>
        <w:t>In this example, borderline could be high or low, again in SNOMED CT the concepts aim to be clear and unambiguous so this concept is no longer active.</w:t>
      </w:r>
    </w:p>
    <w:p w14:paraId="43472552" w14:textId="77777777" w:rsidR="005F3C82" w:rsidRDefault="00A760AC" w:rsidP="00E95DBC">
      <w:pPr>
        <w:rPr>
          <w:rFonts w:ascii="Arial Narrow" w:hAnsi="Arial Narrow"/>
          <w:color w:val="1E6DFF" w:themeColor="accent3" w:themeTint="99"/>
        </w:rPr>
      </w:pPr>
      <w:r w:rsidRPr="005F3C82">
        <w:rPr>
          <w:rFonts w:asciiTheme="minorHAnsi" w:hAnsiTheme="minorHAnsi" w:cstheme="minorHAnsi"/>
          <w:color w:val="auto"/>
        </w:rPr>
        <w:t>Alternative active concepts</w:t>
      </w:r>
      <w:r w:rsidRPr="00A760AC">
        <w:rPr>
          <w:rFonts w:ascii="Arial Narrow" w:hAnsi="Arial Narrow"/>
          <w:color w:val="auto"/>
        </w:rPr>
        <w:t xml:space="preserve"> </w:t>
      </w:r>
      <w:r>
        <w:rPr>
          <w:rFonts w:ascii="Arial Narrow" w:hAnsi="Arial Narrow"/>
          <w:color w:val="1E6DFF" w:themeColor="accent3" w:themeTint="99"/>
        </w:rPr>
        <w:t xml:space="preserve">: </w:t>
      </w:r>
      <w:r w:rsidR="005F3C82">
        <w:rPr>
          <w:rFonts w:ascii="Arial Narrow" w:hAnsi="Arial Narrow"/>
          <w:color w:val="1E6DFF" w:themeColor="accent3" w:themeTint="99"/>
        </w:rPr>
        <w:tab/>
      </w:r>
      <w:r w:rsidR="00A00D8B">
        <w:rPr>
          <w:rFonts w:ascii="Arial Narrow" w:hAnsi="Arial Narrow"/>
          <w:color w:val="1E6DFF" w:themeColor="accent3" w:themeTint="99"/>
        </w:rPr>
        <w:t>442313006</w:t>
      </w:r>
      <w:r>
        <w:rPr>
          <w:rFonts w:ascii="Arial Narrow" w:hAnsi="Arial Narrow"/>
          <w:color w:val="1E6DFF" w:themeColor="accent3" w:themeTint="99"/>
        </w:rPr>
        <w:t xml:space="preserve"> </w:t>
      </w:r>
      <w:r w:rsidR="00A00D8B">
        <w:rPr>
          <w:rFonts w:ascii="Arial Narrow" w:hAnsi="Arial Narrow"/>
          <w:color w:val="1E6DFF" w:themeColor="accent3" w:themeTint="99"/>
        </w:rPr>
        <w:t>Serum folate borderline low</w:t>
      </w:r>
      <w:r>
        <w:rPr>
          <w:rFonts w:ascii="Arial Narrow" w:hAnsi="Arial Narrow"/>
          <w:color w:val="1E6DFF" w:themeColor="accent3" w:themeTint="99"/>
        </w:rPr>
        <w:t xml:space="preserve">   </w:t>
      </w:r>
      <w:r w:rsidR="005F3C82">
        <w:rPr>
          <w:rFonts w:ascii="Arial Narrow" w:hAnsi="Arial Narrow"/>
          <w:color w:val="1E6DFF" w:themeColor="accent3" w:themeTint="99"/>
        </w:rPr>
        <w:tab/>
      </w:r>
    </w:p>
    <w:p w14:paraId="1B6F8AF7" w14:textId="77777777" w:rsidR="00E95DBC" w:rsidRDefault="00A00D8B" w:rsidP="005F3C82">
      <w:pPr>
        <w:ind w:left="2880" w:firstLine="720"/>
        <w:rPr>
          <w:rFonts w:ascii="Arial Narrow" w:hAnsi="Arial Narrow"/>
          <w:color w:val="1E6DFF" w:themeColor="accent3" w:themeTint="99"/>
        </w:rPr>
      </w:pPr>
      <w:r>
        <w:rPr>
          <w:rFonts w:ascii="Arial Narrow" w:hAnsi="Arial Narrow"/>
          <w:color w:val="1E6DFF" w:themeColor="accent3" w:themeTint="99"/>
        </w:rPr>
        <w:t>442213008</w:t>
      </w:r>
      <w:r w:rsidR="00A760AC">
        <w:rPr>
          <w:rFonts w:ascii="Arial Narrow" w:hAnsi="Arial Narrow"/>
          <w:color w:val="1E6DFF" w:themeColor="accent3" w:themeTint="99"/>
        </w:rPr>
        <w:t xml:space="preserve"> </w:t>
      </w:r>
      <w:r>
        <w:rPr>
          <w:rFonts w:ascii="Arial Narrow" w:hAnsi="Arial Narrow"/>
          <w:color w:val="1E6DFF" w:themeColor="accent3" w:themeTint="99"/>
        </w:rPr>
        <w:t xml:space="preserve">Serum folate borderline </w:t>
      </w:r>
      <w:r w:rsidR="00E95DBC">
        <w:rPr>
          <w:rFonts w:ascii="Arial Narrow" w:hAnsi="Arial Narrow"/>
          <w:color w:val="1E6DFF" w:themeColor="accent3" w:themeTint="99"/>
        </w:rPr>
        <w:t>high</w:t>
      </w:r>
    </w:p>
    <w:p w14:paraId="2132E6D8" w14:textId="77777777" w:rsidR="00E95DBC" w:rsidRPr="00E95DBC" w:rsidRDefault="00E95DBC" w:rsidP="00E95DBC">
      <w:pPr>
        <w:rPr>
          <w:rFonts w:ascii="Arial Narrow" w:hAnsi="Arial Narrow"/>
          <w:color w:val="1E6DFF" w:themeColor="accent3" w:themeTint="99"/>
        </w:rPr>
      </w:pPr>
    </w:p>
    <w:p w14:paraId="38CEC064" w14:textId="77777777" w:rsidR="00E95DBC" w:rsidRPr="00E92E65" w:rsidRDefault="00E95DBC" w:rsidP="00E95DBC">
      <w:pPr>
        <w:rPr>
          <w:lang w:val="en-US"/>
        </w:rPr>
      </w:pPr>
      <w:r w:rsidRPr="00E92E65">
        <w:t xml:space="preserve">Other examples have already been discussed in this document under the section </w:t>
      </w:r>
      <w:r>
        <w:rPr>
          <w:lang w:val="en-US"/>
        </w:rPr>
        <w:t xml:space="preserve">‘Referral to </w:t>
      </w:r>
      <w:r w:rsidRPr="00E92E65">
        <w:rPr>
          <w:lang w:val="en-US"/>
        </w:rPr>
        <w:t>clinic A’ type terms.</w:t>
      </w:r>
    </w:p>
    <w:p w14:paraId="6EB78096" w14:textId="77777777" w:rsidR="00E95DBC" w:rsidRPr="00E92E65" w:rsidRDefault="00E95DBC" w:rsidP="00E95DBC">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bdr w:val="none" w:sz="0" w:space="0" w:color="auto" w:frame="1"/>
        </w:rPr>
        <w:t xml:space="preserve">To further help system users deal with inactive concepts, the following excel </w:t>
      </w:r>
      <w:r w:rsidR="000705B8">
        <w:rPr>
          <w:rFonts w:asciiTheme="majorHAnsi" w:hAnsiTheme="majorHAnsi" w:cstheme="majorHAnsi"/>
          <w:color w:val="333333"/>
          <w:bdr w:val="none" w:sz="0" w:space="0" w:color="auto" w:frame="1"/>
        </w:rPr>
        <w:t>spreadsheet</w:t>
      </w:r>
      <w:r>
        <w:rPr>
          <w:rFonts w:asciiTheme="majorHAnsi" w:hAnsiTheme="majorHAnsi" w:cstheme="majorHAnsi"/>
          <w:color w:val="333333"/>
          <w:bdr w:val="none" w:sz="0" w:space="0" w:color="auto" w:frame="1"/>
        </w:rPr>
        <w:t xml:space="preserve"> </w:t>
      </w:r>
      <w:r w:rsidR="000705B8">
        <w:rPr>
          <w:rFonts w:asciiTheme="majorHAnsi" w:hAnsiTheme="majorHAnsi" w:cstheme="majorHAnsi"/>
          <w:color w:val="333333"/>
          <w:bdr w:val="none" w:sz="0" w:space="0" w:color="auto" w:frame="1"/>
        </w:rPr>
        <w:t>has been created</w:t>
      </w:r>
      <w:r w:rsidR="008F7CCC">
        <w:rPr>
          <w:rFonts w:asciiTheme="majorHAnsi" w:hAnsiTheme="majorHAnsi" w:cstheme="majorHAnsi"/>
          <w:color w:val="333333"/>
          <w:bdr w:val="none" w:sz="0" w:space="0" w:color="auto" w:frame="1"/>
        </w:rPr>
        <w:t xml:space="preserve"> </w:t>
      </w:r>
      <w:r w:rsidR="000705B8">
        <w:rPr>
          <w:rFonts w:asciiTheme="majorHAnsi" w:hAnsiTheme="majorHAnsi" w:cstheme="majorHAnsi"/>
          <w:color w:val="333333"/>
          <w:bdr w:val="none" w:sz="0" w:space="0" w:color="auto" w:frame="1"/>
        </w:rPr>
        <w:t>and provides</w:t>
      </w:r>
      <w:r>
        <w:rPr>
          <w:rFonts w:asciiTheme="majorHAnsi" w:hAnsiTheme="majorHAnsi" w:cstheme="majorHAnsi"/>
          <w:color w:val="333333"/>
          <w:bdr w:val="none" w:sz="0" w:space="0" w:color="auto" w:frame="1"/>
        </w:rPr>
        <w:t xml:space="preserve"> is a</w:t>
      </w:r>
      <w:r w:rsidRPr="00E92E65">
        <w:rPr>
          <w:rFonts w:asciiTheme="majorHAnsi" w:hAnsiTheme="majorHAnsi" w:cstheme="majorHAnsi"/>
          <w:color w:val="333333"/>
          <w:bdr w:val="none" w:sz="0" w:space="0" w:color="auto" w:frame="1"/>
        </w:rPr>
        <w:t xml:space="preserve"> suggestive list of possible alternative SNOMED CT concepts that could be used by a user instead of the Read v2 codes that map to inactive content.</w:t>
      </w:r>
    </w:p>
    <w:p w14:paraId="10CCE68B" w14:textId="77777777" w:rsidR="00E95DBC" w:rsidRPr="00516EF1" w:rsidRDefault="00E95DBC" w:rsidP="00E95DBC">
      <w:pPr>
        <w:numPr>
          <w:ilvl w:val="0"/>
          <w:numId w:val="21"/>
        </w:numPr>
        <w:shd w:val="clear" w:color="auto" w:fill="FFFFFF"/>
        <w:spacing w:after="0"/>
        <w:ind w:left="0"/>
        <w:textAlignment w:val="baseline"/>
        <w:textboxTightWrap w:val="none"/>
        <w:rPr>
          <w:rFonts w:asciiTheme="minorHAnsi" w:hAnsiTheme="minorHAnsi" w:cstheme="minorHAnsi"/>
          <w:i/>
          <w:color w:val="333333"/>
        </w:rPr>
      </w:pPr>
      <w:r w:rsidRPr="00E92E65">
        <w:rPr>
          <w:rFonts w:asciiTheme="majorHAnsi" w:hAnsiTheme="majorHAnsi" w:cstheme="majorHAnsi"/>
          <w:color w:val="333333"/>
          <w:bdr w:val="none" w:sz="0" w:space="0" w:color="auto" w:frame="1"/>
        </w:rPr>
        <w:t>Please be mindful that this</w:t>
      </w:r>
      <w:r w:rsidR="008F7CCC">
        <w:rPr>
          <w:rFonts w:asciiTheme="majorHAnsi" w:hAnsiTheme="majorHAnsi" w:cstheme="majorHAnsi"/>
          <w:color w:val="333333"/>
          <w:bdr w:val="none" w:sz="0" w:space="0" w:color="auto" w:frame="1"/>
        </w:rPr>
        <w:t xml:space="preserve"> spreadsheet </w:t>
      </w:r>
      <w:r w:rsidRPr="00E92E65">
        <w:rPr>
          <w:rFonts w:asciiTheme="majorHAnsi" w:hAnsiTheme="majorHAnsi" w:cstheme="majorHAnsi"/>
          <w:color w:val="333333"/>
          <w:bdr w:val="none" w:sz="0" w:space="0" w:color="auto" w:frame="1"/>
        </w:rPr>
        <w:t>is </w:t>
      </w:r>
      <w:r w:rsidRPr="00E92E65">
        <w:rPr>
          <w:rFonts w:asciiTheme="majorHAnsi" w:hAnsiTheme="majorHAnsi" w:cstheme="majorHAnsi"/>
          <w:color w:val="333333"/>
          <w:u w:val="single"/>
          <w:bdr w:val="none" w:sz="0" w:space="0" w:color="auto" w:frame="1"/>
        </w:rPr>
        <w:t>NOT</w:t>
      </w:r>
      <w:r w:rsidRPr="00E92E65">
        <w:rPr>
          <w:rFonts w:asciiTheme="majorHAnsi" w:hAnsiTheme="majorHAnsi" w:cstheme="majorHAnsi"/>
          <w:color w:val="333333"/>
          <w:bdr w:val="none" w:sz="0" w:space="0" w:color="auto" w:frame="1"/>
        </w:rPr>
        <w:t> a mapping solution and it has </w:t>
      </w:r>
      <w:r w:rsidRPr="00E92E65">
        <w:rPr>
          <w:rFonts w:asciiTheme="majorHAnsi" w:hAnsiTheme="majorHAnsi" w:cstheme="majorHAnsi"/>
          <w:color w:val="333333"/>
          <w:u w:val="single"/>
          <w:bdr w:val="none" w:sz="0" w:space="0" w:color="auto" w:frame="1"/>
        </w:rPr>
        <w:t>NOT</w:t>
      </w:r>
      <w:r w:rsidRPr="00E92E65">
        <w:rPr>
          <w:rFonts w:asciiTheme="majorHAnsi" w:hAnsiTheme="majorHAnsi" w:cstheme="majorHAnsi"/>
          <w:color w:val="333333"/>
          <w:bdr w:val="none" w:sz="0" w:space="0" w:color="auto" w:frame="1"/>
        </w:rPr>
        <w:t> been clinically assured</w:t>
      </w:r>
      <w:r w:rsidR="000705B8">
        <w:rPr>
          <w:rFonts w:asciiTheme="majorHAnsi" w:hAnsiTheme="majorHAnsi" w:cstheme="majorHAnsi"/>
          <w:color w:val="333333"/>
          <w:bdr w:val="none" w:sz="0" w:space="0" w:color="auto" w:frame="1"/>
        </w:rPr>
        <w:t>;</w:t>
      </w:r>
      <w:r w:rsidRPr="00E92E65">
        <w:rPr>
          <w:rFonts w:asciiTheme="majorHAnsi" w:hAnsiTheme="majorHAnsi" w:cstheme="majorHAnsi"/>
          <w:color w:val="333333"/>
          <w:bdr w:val="none" w:sz="0" w:space="0" w:color="auto" w:frame="1"/>
        </w:rPr>
        <w:t xml:space="preserve"> the list has been created from the </w:t>
      </w:r>
      <w:r w:rsidR="008F7CCC" w:rsidRPr="008F7CCC">
        <w:rPr>
          <w:rFonts w:asciiTheme="minorHAnsi" w:hAnsiTheme="minorHAnsi" w:cstheme="minorHAnsi"/>
        </w:rPr>
        <w:t xml:space="preserve">NHS Digital </w:t>
      </w:r>
      <w:r w:rsidRPr="008F7CCC">
        <w:rPr>
          <w:rFonts w:asciiTheme="minorHAnsi" w:hAnsiTheme="minorHAnsi" w:cstheme="minorHAnsi"/>
          <w:color w:val="333333"/>
          <w:bdr w:val="none" w:sz="0" w:space="0" w:color="auto" w:frame="1"/>
        </w:rPr>
        <w:t xml:space="preserve">mapping tables </w:t>
      </w:r>
      <w:r w:rsidR="00516EF1" w:rsidRPr="00516EF1">
        <w:rPr>
          <w:rStyle w:val="Emphasis"/>
          <w:rFonts w:asciiTheme="minorHAnsi" w:eastAsia="MS Mincho" w:hAnsiTheme="minorHAnsi" w:cstheme="minorHAnsi"/>
          <w:i w:val="0"/>
          <w:color w:val="333333"/>
          <w:bdr w:val="none" w:sz="0" w:space="0" w:color="auto" w:frame="1"/>
        </w:rPr>
        <w:t>as of April 2018 (comparison with September 2017 is included); mapping tables may be updated in the future so further changes may occur.</w:t>
      </w:r>
      <w:r w:rsidR="00516EF1">
        <w:rPr>
          <w:rStyle w:val="Emphasis"/>
          <w:rFonts w:asciiTheme="minorHAnsi" w:eastAsia="MS Mincho" w:hAnsiTheme="minorHAnsi" w:cstheme="minorHAnsi"/>
          <w:i w:val="0"/>
          <w:color w:val="333333"/>
          <w:bdr w:val="none" w:sz="0" w:space="0" w:color="auto" w:frame="1"/>
        </w:rPr>
        <w:t xml:space="preserve"> </w:t>
      </w:r>
      <w:r w:rsidRPr="00516EF1">
        <w:rPr>
          <w:rFonts w:asciiTheme="majorHAnsi" w:hAnsiTheme="majorHAnsi" w:cstheme="majorHAnsi"/>
          <w:color w:val="333333"/>
          <w:bdr w:val="none" w:sz="0" w:space="0" w:color="auto" w:frame="1"/>
        </w:rPr>
        <w:t xml:space="preserve">Users should </w:t>
      </w:r>
      <w:r w:rsidR="008F7CCC" w:rsidRPr="00516EF1">
        <w:rPr>
          <w:rFonts w:asciiTheme="majorHAnsi" w:hAnsiTheme="majorHAnsi" w:cstheme="majorHAnsi"/>
          <w:color w:val="333333"/>
          <w:bdr w:val="none" w:sz="0" w:space="0" w:color="auto" w:frame="1"/>
        </w:rPr>
        <w:t xml:space="preserve">always </w:t>
      </w:r>
      <w:r w:rsidRPr="00516EF1">
        <w:rPr>
          <w:rFonts w:asciiTheme="majorHAnsi" w:hAnsiTheme="majorHAnsi" w:cstheme="majorHAnsi"/>
          <w:color w:val="333333"/>
          <w:bdr w:val="none" w:sz="0" w:space="0" w:color="auto" w:frame="1"/>
        </w:rPr>
        <w:t>use the most applicable concepts when SNOMED CT becomes live in systems and may find other suitable active alternatives </w:t>
      </w:r>
      <w:r w:rsidR="000705B8" w:rsidRPr="00516EF1">
        <w:rPr>
          <w:rFonts w:asciiTheme="majorHAnsi" w:hAnsiTheme="majorHAnsi" w:cstheme="majorHAnsi"/>
          <w:color w:val="333333"/>
          <w:bdr w:val="none" w:sz="0" w:space="0" w:color="auto" w:frame="1"/>
        </w:rPr>
        <w:t>than the ones provided in</w:t>
      </w:r>
      <w:r w:rsidRPr="00516EF1">
        <w:rPr>
          <w:rFonts w:asciiTheme="majorHAnsi" w:hAnsiTheme="majorHAnsi" w:cstheme="majorHAnsi"/>
          <w:color w:val="333333"/>
          <w:bdr w:val="none" w:sz="0" w:space="0" w:color="auto" w:frame="1"/>
        </w:rPr>
        <w:t xml:space="preserve"> this list.</w:t>
      </w:r>
    </w:p>
    <w:bookmarkStart w:id="46" w:name="_MON_1586375798"/>
    <w:bookmarkEnd w:id="46"/>
    <w:p w14:paraId="1FB51347" w14:textId="77777777" w:rsidR="00E95DBC" w:rsidRPr="00A00D8B" w:rsidRDefault="00B20144" w:rsidP="00E95DBC">
      <w:pPr>
        <w:rPr>
          <w:rFonts w:asciiTheme="minorHAnsi" w:hAnsiTheme="minorHAnsi" w:cstheme="minorHAnsi"/>
          <w:color w:val="auto"/>
        </w:rPr>
      </w:pPr>
      <w:r>
        <w:rPr>
          <w:rFonts w:asciiTheme="minorHAnsi" w:hAnsiTheme="minorHAnsi" w:cstheme="minorHAnsi"/>
          <w:color w:val="auto"/>
        </w:rPr>
        <w:object w:dxaOrig="1531" w:dyaOrig="990" w14:anchorId="231EC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3" o:title=""/>
          </v:shape>
          <o:OLEObject Type="Embed" ProgID="Excel.Sheet.12" ShapeID="_x0000_i1025" DrawAspect="Icon" ObjectID="_1630843179" r:id="rId24"/>
        </w:object>
      </w:r>
    </w:p>
    <w:p w14:paraId="00B147CA" w14:textId="77777777" w:rsidR="00971999" w:rsidRDefault="00971999" w:rsidP="00E95DBC"/>
    <w:p w14:paraId="2C1BBE51" w14:textId="77777777" w:rsidR="00E95DBC" w:rsidRDefault="00E95DBC" w:rsidP="00E95DBC">
      <w:pPr>
        <w:pStyle w:val="Heading2"/>
        <w:rPr>
          <w:lang w:val="en-US"/>
        </w:rPr>
      </w:pPr>
      <w:bookmarkStart w:id="47" w:name="_Toc16524771"/>
      <w:r>
        <w:rPr>
          <w:lang w:val="en-US"/>
        </w:rPr>
        <w:t>Inactive Descriptions</w:t>
      </w:r>
      <w:bookmarkEnd w:id="47"/>
    </w:p>
    <w:p w14:paraId="3F60EA2A" w14:textId="77777777" w:rsidR="0033320D" w:rsidRDefault="00971999" w:rsidP="007D3A46">
      <w:pPr>
        <w:rPr>
          <w:rFonts w:asciiTheme="minorHAnsi" w:hAnsiTheme="minorHAnsi" w:cstheme="minorHAnsi"/>
          <w:color w:val="auto"/>
        </w:rPr>
      </w:pPr>
      <w:r>
        <w:rPr>
          <w:rFonts w:asciiTheme="minorHAnsi" w:hAnsiTheme="minorHAnsi" w:cstheme="minorHAnsi"/>
          <w:color w:val="auto"/>
        </w:rPr>
        <w:t xml:space="preserve">Mapping between Read and SNOMED CT has been done on a Read term to SNOMED CT description basis. There may be some instances where the Read term maps to a SNOMED </w:t>
      </w:r>
      <w:r w:rsidR="004B4DB6">
        <w:rPr>
          <w:rFonts w:asciiTheme="minorHAnsi" w:hAnsiTheme="minorHAnsi" w:cstheme="minorHAnsi"/>
          <w:color w:val="auto"/>
        </w:rPr>
        <w:t xml:space="preserve">CT description that is inactive. If the </w:t>
      </w:r>
      <w:r w:rsidR="004B4DB6" w:rsidRPr="00E45380">
        <w:rPr>
          <w:rFonts w:asciiTheme="minorHAnsi" w:hAnsiTheme="minorHAnsi" w:cstheme="minorHAnsi"/>
          <w:b/>
          <w:color w:val="auto"/>
        </w:rPr>
        <w:t>inactive</w:t>
      </w:r>
      <w:r w:rsidR="004B4DB6">
        <w:rPr>
          <w:rFonts w:asciiTheme="minorHAnsi" w:hAnsiTheme="minorHAnsi" w:cstheme="minorHAnsi"/>
          <w:color w:val="auto"/>
        </w:rPr>
        <w:t xml:space="preserve"> SNOMED CT description is at</w:t>
      </w:r>
      <w:r w:rsidR="00E45380">
        <w:rPr>
          <w:rFonts w:asciiTheme="minorHAnsi" w:hAnsiTheme="minorHAnsi" w:cstheme="minorHAnsi"/>
          <w:color w:val="auto"/>
        </w:rPr>
        <w:t xml:space="preserve">tached to an </w:t>
      </w:r>
      <w:r w:rsidR="00E45380" w:rsidRPr="00E45380">
        <w:rPr>
          <w:rFonts w:asciiTheme="minorHAnsi" w:hAnsiTheme="minorHAnsi" w:cstheme="minorHAnsi"/>
          <w:b/>
          <w:color w:val="auto"/>
        </w:rPr>
        <w:t>inactive</w:t>
      </w:r>
      <w:r w:rsidR="00E45380">
        <w:rPr>
          <w:rFonts w:asciiTheme="minorHAnsi" w:hAnsiTheme="minorHAnsi" w:cstheme="minorHAnsi"/>
          <w:color w:val="auto"/>
        </w:rPr>
        <w:t xml:space="preserve"> </w:t>
      </w:r>
      <w:r w:rsidR="004B4DB6">
        <w:rPr>
          <w:rFonts w:asciiTheme="minorHAnsi" w:hAnsiTheme="minorHAnsi" w:cstheme="minorHAnsi"/>
          <w:color w:val="auto"/>
        </w:rPr>
        <w:t xml:space="preserve">concept then a </w:t>
      </w:r>
      <w:r w:rsidR="0033320D">
        <w:rPr>
          <w:rFonts w:asciiTheme="minorHAnsi" w:hAnsiTheme="minorHAnsi" w:cstheme="minorHAnsi"/>
          <w:color w:val="auto"/>
        </w:rPr>
        <w:t xml:space="preserve">completely </w:t>
      </w:r>
      <w:r w:rsidR="004B4DB6">
        <w:rPr>
          <w:rFonts w:asciiTheme="minorHAnsi" w:hAnsiTheme="minorHAnsi" w:cstheme="minorHAnsi"/>
          <w:color w:val="auto"/>
        </w:rPr>
        <w:t xml:space="preserve">new concept would have to be chosen for data entry as mentioned above. If the </w:t>
      </w:r>
      <w:r w:rsidR="004B4DB6" w:rsidRPr="00E45380">
        <w:rPr>
          <w:rFonts w:asciiTheme="minorHAnsi" w:hAnsiTheme="minorHAnsi" w:cstheme="minorHAnsi"/>
          <w:b/>
          <w:color w:val="auto"/>
        </w:rPr>
        <w:t>inactive</w:t>
      </w:r>
      <w:r w:rsidR="004B4DB6">
        <w:rPr>
          <w:rFonts w:asciiTheme="minorHAnsi" w:hAnsiTheme="minorHAnsi" w:cstheme="minorHAnsi"/>
          <w:color w:val="auto"/>
        </w:rPr>
        <w:t xml:space="preserve"> SNOMED CT description is attached to an </w:t>
      </w:r>
      <w:r w:rsidR="004B4DB6" w:rsidRPr="00E45380">
        <w:rPr>
          <w:rFonts w:asciiTheme="minorHAnsi" w:hAnsiTheme="minorHAnsi" w:cstheme="minorHAnsi"/>
          <w:b/>
          <w:color w:val="auto"/>
        </w:rPr>
        <w:t>active</w:t>
      </w:r>
      <w:r w:rsidR="004B4DB6">
        <w:rPr>
          <w:rFonts w:asciiTheme="minorHAnsi" w:hAnsiTheme="minorHAnsi" w:cstheme="minorHAnsi"/>
          <w:color w:val="auto"/>
        </w:rPr>
        <w:t xml:space="preserve"> concept then an alternative active </w:t>
      </w:r>
      <w:r w:rsidR="00E45380">
        <w:rPr>
          <w:rFonts w:asciiTheme="minorHAnsi" w:hAnsiTheme="minorHAnsi" w:cstheme="minorHAnsi"/>
          <w:color w:val="auto"/>
        </w:rPr>
        <w:t xml:space="preserve">description </w:t>
      </w:r>
      <w:r w:rsidR="000705B8">
        <w:rPr>
          <w:rFonts w:asciiTheme="minorHAnsi" w:hAnsiTheme="minorHAnsi" w:cstheme="minorHAnsi"/>
          <w:color w:val="auto"/>
        </w:rPr>
        <w:t xml:space="preserve">(synonym) </w:t>
      </w:r>
      <w:r w:rsidR="00E45380">
        <w:rPr>
          <w:rFonts w:asciiTheme="minorHAnsi" w:hAnsiTheme="minorHAnsi" w:cstheme="minorHAnsi"/>
          <w:color w:val="auto"/>
        </w:rPr>
        <w:t>on that</w:t>
      </w:r>
      <w:r w:rsidR="004B4DB6">
        <w:rPr>
          <w:rFonts w:asciiTheme="minorHAnsi" w:hAnsiTheme="minorHAnsi" w:cstheme="minorHAnsi"/>
          <w:color w:val="auto"/>
        </w:rPr>
        <w:t xml:space="preserve"> concept </w:t>
      </w:r>
      <w:r w:rsidR="000705B8">
        <w:rPr>
          <w:rFonts w:asciiTheme="minorHAnsi" w:hAnsiTheme="minorHAnsi" w:cstheme="minorHAnsi"/>
          <w:color w:val="auto"/>
        </w:rPr>
        <w:t>can be</w:t>
      </w:r>
      <w:r w:rsidR="004B4DB6">
        <w:rPr>
          <w:rFonts w:asciiTheme="minorHAnsi" w:hAnsiTheme="minorHAnsi" w:cstheme="minorHAnsi"/>
          <w:color w:val="auto"/>
        </w:rPr>
        <w:t xml:space="preserve"> chosen for </w:t>
      </w:r>
      <w:r w:rsidR="000705B8">
        <w:rPr>
          <w:rFonts w:asciiTheme="minorHAnsi" w:hAnsiTheme="minorHAnsi" w:cstheme="minorHAnsi"/>
          <w:color w:val="auto"/>
        </w:rPr>
        <w:t xml:space="preserve">future </w:t>
      </w:r>
      <w:r w:rsidR="004B4DB6">
        <w:rPr>
          <w:rFonts w:asciiTheme="minorHAnsi" w:hAnsiTheme="minorHAnsi" w:cstheme="minorHAnsi"/>
          <w:color w:val="auto"/>
        </w:rPr>
        <w:t xml:space="preserve">data entry. </w:t>
      </w:r>
    </w:p>
    <w:p w14:paraId="04043034" w14:textId="77777777" w:rsidR="00971999" w:rsidRDefault="004B4DB6" w:rsidP="007D3A46">
      <w:pPr>
        <w:rPr>
          <w:rFonts w:asciiTheme="minorHAnsi" w:hAnsiTheme="minorHAnsi" w:cstheme="minorHAnsi"/>
          <w:color w:val="auto"/>
        </w:rPr>
      </w:pPr>
      <w:r>
        <w:rPr>
          <w:rFonts w:asciiTheme="minorHAnsi" w:hAnsiTheme="minorHAnsi" w:cstheme="minorHAnsi"/>
          <w:color w:val="auto"/>
        </w:rPr>
        <w:t>The following example illustrates this point</w:t>
      </w:r>
    </w:p>
    <w:p w14:paraId="2FB9FC14" w14:textId="77777777" w:rsidR="0033320D" w:rsidRPr="00E45380" w:rsidRDefault="004B4DB6" w:rsidP="007D3A46">
      <w:pPr>
        <w:rPr>
          <w:rFonts w:ascii="Arial Narrow" w:hAnsi="Arial Narrow" w:cstheme="minorHAnsi"/>
          <w:color w:val="1E6DFF" w:themeColor="accent3" w:themeTint="99"/>
        </w:rPr>
      </w:pPr>
      <w:r>
        <w:rPr>
          <w:rFonts w:asciiTheme="minorHAnsi" w:hAnsiTheme="minorHAnsi" w:cstheme="minorHAnsi"/>
          <w:color w:val="auto"/>
        </w:rPr>
        <w:t xml:space="preserve">Read v2 term </w:t>
      </w:r>
      <w:r w:rsidR="0033320D">
        <w:rPr>
          <w:rFonts w:asciiTheme="minorHAnsi" w:hAnsiTheme="minorHAnsi" w:cstheme="minorHAnsi"/>
          <w:color w:val="auto"/>
        </w:rPr>
        <w:t xml:space="preserve"> </w:t>
      </w:r>
      <w:r w:rsidRPr="00E45380">
        <w:rPr>
          <w:rFonts w:ascii="Arial Narrow" w:hAnsi="Arial Narrow" w:cstheme="minorHAnsi"/>
          <w:color w:val="1E6DFF" w:themeColor="accent3" w:themeTint="99"/>
        </w:rPr>
        <w:t xml:space="preserve">25C7.  00  O/E –abd, pain – L.lumbar </w:t>
      </w:r>
    </w:p>
    <w:p w14:paraId="0D086628" w14:textId="77777777" w:rsidR="0033320D" w:rsidRDefault="004B4DB6" w:rsidP="007D3A46">
      <w:pPr>
        <w:rPr>
          <w:rFonts w:asciiTheme="minorHAnsi" w:hAnsiTheme="minorHAnsi" w:cstheme="minorHAnsi"/>
          <w:color w:val="auto"/>
        </w:rPr>
      </w:pPr>
      <w:r>
        <w:rPr>
          <w:rFonts w:asciiTheme="minorHAnsi" w:hAnsiTheme="minorHAnsi" w:cstheme="minorHAnsi"/>
          <w:color w:val="auto"/>
        </w:rPr>
        <w:t xml:space="preserve">maps to </w:t>
      </w:r>
    </w:p>
    <w:p w14:paraId="1643CCAC" w14:textId="77777777" w:rsidR="0033320D" w:rsidRDefault="004B4DB6" w:rsidP="007D3A46">
      <w:pPr>
        <w:rPr>
          <w:rFonts w:asciiTheme="minorHAnsi" w:hAnsiTheme="minorHAnsi" w:cstheme="minorHAnsi"/>
          <w:color w:val="auto"/>
        </w:rPr>
      </w:pPr>
      <w:r>
        <w:rPr>
          <w:rFonts w:asciiTheme="minorHAnsi" w:hAnsiTheme="minorHAnsi" w:cstheme="minorHAnsi"/>
          <w:color w:val="auto"/>
        </w:rPr>
        <w:t xml:space="preserve">SNOMED CT Description </w:t>
      </w:r>
      <w:r w:rsidRPr="00E45380">
        <w:rPr>
          <w:rFonts w:ascii="Arial Narrow" w:hAnsi="Arial Narrow" w:cstheme="minorHAnsi"/>
          <w:color w:val="1E6DFF" w:themeColor="accent3" w:themeTint="99"/>
        </w:rPr>
        <w:t>254358010 O/E –abd, pain – L.lumbar</w:t>
      </w:r>
      <w:r w:rsidR="0033320D" w:rsidRPr="00E45380">
        <w:rPr>
          <w:rFonts w:asciiTheme="minorHAnsi" w:hAnsiTheme="minorHAnsi" w:cstheme="minorHAnsi"/>
          <w:color w:val="1E6DFF" w:themeColor="accent3" w:themeTint="99"/>
        </w:rPr>
        <w:t xml:space="preserve"> </w:t>
      </w:r>
      <w:r w:rsidR="0033320D" w:rsidRPr="0033320D">
        <w:rPr>
          <w:rFonts w:asciiTheme="minorHAnsi" w:hAnsiTheme="minorHAnsi" w:cstheme="minorHAnsi"/>
          <w:color w:val="auto"/>
        </w:rPr>
        <w:t>which is inactive</w:t>
      </w:r>
      <w:r w:rsidR="0033320D">
        <w:rPr>
          <w:rFonts w:asciiTheme="minorHAnsi" w:hAnsiTheme="minorHAnsi" w:cstheme="minorHAnsi"/>
          <w:color w:val="auto"/>
        </w:rPr>
        <w:t>.</w:t>
      </w:r>
    </w:p>
    <w:p w14:paraId="420FA88B" w14:textId="77777777" w:rsidR="0033320D" w:rsidRDefault="0033320D" w:rsidP="007D3A46">
      <w:pPr>
        <w:rPr>
          <w:rFonts w:asciiTheme="minorHAnsi" w:hAnsiTheme="minorHAnsi" w:cstheme="minorHAnsi"/>
          <w:color w:val="auto"/>
        </w:rPr>
      </w:pPr>
      <w:r>
        <w:rPr>
          <w:rFonts w:asciiTheme="minorHAnsi" w:hAnsiTheme="minorHAnsi" w:cstheme="minorHAnsi"/>
          <w:color w:val="auto"/>
        </w:rPr>
        <w:t xml:space="preserve">However the description is attached to the Concept </w:t>
      </w:r>
      <w:r w:rsidRPr="00E45380">
        <w:rPr>
          <w:rFonts w:ascii="Arial Narrow" w:hAnsi="Arial Narrow" w:cstheme="minorHAnsi"/>
          <w:color w:val="1E6DFF" w:themeColor="accent3" w:themeTint="99"/>
        </w:rPr>
        <w:t>163219009</w:t>
      </w:r>
      <w:r>
        <w:rPr>
          <w:rFonts w:asciiTheme="minorHAnsi" w:hAnsiTheme="minorHAnsi" w:cstheme="minorHAnsi"/>
          <w:color w:val="auto"/>
        </w:rPr>
        <w:t xml:space="preserve"> which is active. </w:t>
      </w:r>
    </w:p>
    <w:p w14:paraId="6DC1AFF7" w14:textId="77777777" w:rsidR="0033320D" w:rsidRPr="00E45380" w:rsidRDefault="0033320D" w:rsidP="007D3A46">
      <w:pPr>
        <w:rPr>
          <w:rFonts w:asciiTheme="minorHAnsi" w:hAnsiTheme="minorHAnsi" w:cstheme="minorHAnsi"/>
          <w:color w:val="003087" w:themeColor="accent3"/>
        </w:rPr>
      </w:pPr>
      <w:r>
        <w:rPr>
          <w:rFonts w:asciiTheme="minorHAnsi" w:hAnsiTheme="minorHAnsi" w:cstheme="minorHAnsi"/>
          <w:color w:val="auto"/>
        </w:rPr>
        <w:t xml:space="preserve">This concept also has the following active description </w:t>
      </w:r>
      <w:r w:rsidRPr="00E45380">
        <w:rPr>
          <w:rFonts w:ascii="Arial Narrow" w:hAnsi="Arial Narrow" w:cstheme="minorHAnsi"/>
          <w:color w:val="1E6DFF" w:themeColor="accent3" w:themeTint="99"/>
        </w:rPr>
        <w:t xml:space="preserve">2667729015 On Examination – abdominal pain – left </w:t>
      </w:r>
      <w:r w:rsidR="00E45380" w:rsidRPr="00E45380">
        <w:rPr>
          <w:rFonts w:ascii="Arial Narrow" w:hAnsi="Arial Narrow" w:cstheme="minorHAnsi"/>
          <w:color w:val="1E6DFF" w:themeColor="accent3" w:themeTint="99"/>
        </w:rPr>
        <w:t>lumbar</w:t>
      </w:r>
      <w:r w:rsidR="00E45380">
        <w:rPr>
          <w:rFonts w:asciiTheme="minorHAnsi" w:hAnsiTheme="minorHAnsi" w:cstheme="minorHAnsi"/>
          <w:color w:val="003087" w:themeColor="accent3"/>
        </w:rPr>
        <w:t xml:space="preserve">. </w:t>
      </w:r>
      <w:r w:rsidR="00E45380" w:rsidRPr="00E45380">
        <w:rPr>
          <w:rFonts w:asciiTheme="minorHAnsi" w:hAnsiTheme="minorHAnsi" w:cstheme="minorHAnsi"/>
          <w:color w:val="auto"/>
        </w:rPr>
        <w:t xml:space="preserve">So this alternative description </w:t>
      </w:r>
      <w:r w:rsidR="00E45380">
        <w:rPr>
          <w:rFonts w:asciiTheme="minorHAnsi" w:hAnsiTheme="minorHAnsi" w:cstheme="minorHAnsi"/>
          <w:color w:val="auto"/>
        </w:rPr>
        <w:t>would most likely</w:t>
      </w:r>
      <w:r w:rsidR="00E45380" w:rsidRPr="00E45380">
        <w:rPr>
          <w:rFonts w:asciiTheme="minorHAnsi" w:hAnsiTheme="minorHAnsi" w:cstheme="minorHAnsi"/>
          <w:color w:val="auto"/>
        </w:rPr>
        <w:t xml:space="preserve"> be chosen for </w:t>
      </w:r>
      <w:r w:rsidR="000705B8">
        <w:rPr>
          <w:rFonts w:asciiTheme="minorHAnsi" w:hAnsiTheme="minorHAnsi" w:cstheme="minorHAnsi"/>
          <w:color w:val="auto"/>
        </w:rPr>
        <w:t xml:space="preserve">future </w:t>
      </w:r>
      <w:r w:rsidR="00E45380" w:rsidRPr="00E45380">
        <w:rPr>
          <w:rFonts w:asciiTheme="minorHAnsi" w:hAnsiTheme="minorHAnsi" w:cstheme="minorHAnsi"/>
          <w:color w:val="auto"/>
        </w:rPr>
        <w:t>data entry</w:t>
      </w:r>
      <w:r w:rsidR="00E45380">
        <w:rPr>
          <w:rFonts w:asciiTheme="minorHAnsi" w:hAnsiTheme="minorHAnsi" w:cstheme="minorHAnsi"/>
          <w:color w:val="auto"/>
        </w:rPr>
        <w:t>.</w:t>
      </w:r>
    </w:p>
    <w:p w14:paraId="3A887DE8" w14:textId="77777777" w:rsidR="004B4DB6" w:rsidRPr="0033320D" w:rsidRDefault="004B4DB6" w:rsidP="007D3A46">
      <w:pPr>
        <w:rPr>
          <w:rFonts w:asciiTheme="minorHAnsi" w:hAnsiTheme="minorHAnsi" w:cstheme="minorHAnsi"/>
          <w:color w:val="003087" w:themeColor="accent3"/>
        </w:rPr>
      </w:pPr>
    </w:p>
    <w:p w14:paraId="21530BC5" w14:textId="77777777" w:rsidR="007D3A46" w:rsidRDefault="007D3A46" w:rsidP="00023B66">
      <w:pPr>
        <w:rPr>
          <w:lang w:val="en-US"/>
        </w:rPr>
      </w:pPr>
    </w:p>
    <w:p w14:paraId="09F739EB" w14:textId="77777777" w:rsidR="00023B66" w:rsidRDefault="00023B66" w:rsidP="004B3E89"/>
    <w:p w14:paraId="6C75AC6F" w14:textId="48D574DB" w:rsidR="001B2F1B" w:rsidRDefault="001B2F1B">
      <w:pPr>
        <w:spacing w:after="0"/>
        <w:textboxTightWrap w:val="none"/>
        <w:rPr>
          <w:lang w:val="en-US"/>
        </w:rPr>
      </w:pPr>
      <w:r>
        <w:rPr>
          <w:lang w:val="en-US"/>
        </w:rPr>
        <w:br w:type="page"/>
      </w:r>
    </w:p>
    <w:p w14:paraId="3FF0D5C4" w14:textId="7937E024" w:rsidR="001A54A0" w:rsidRDefault="009D07E2" w:rsidP="009D07E2">
      <w:pPr>
        <w:pStyle w:val="Heading1"/>
        <w:rPr>
          <w:lang w:val="en-US"/>
        </w:rPr>
      </w:pPr>
      <w:bookmarkStart w:id="48" w:name="_Toc16524772"/>
      <w:r>
        <w:rPr>
          <w:lang w:val="en-US"/>
        </w:rPr>
        <w:t xml:space="preserve">9. </w:t>
      </w:r>
      <w:r w:rsidR="00F7060D">
        <w:rPr>
          <w:lang w:val="en-US"/>
        </w:rPr>
        <w:t>The need to re-create artefacts</w:t>
      </w:r>
      <w:bookmarkEnd w:id="48"/>
      <w:r>
        <w:rPr>
          <w:lang w:val="en-US"/>
        </w:rPr>
        <w:t xml:space="preserve"> </w:t>
      </w:r>
    </w:p>
    <w:p w14:paraId="20A3788D" w14:textId="5955C464" w:rsidR="00385A6A" w:rsidRDefault="002F7231" w:rsidP="001A54A0">
      <w:pPr>
        <w:rPr>
          <w:sz w:val="23"/>
          <w:szCs w:val="23"/>
        </w:rPr>
      </w:pPr>
      <w:r w:rsidRPr="002F7231">
        <w:rPr>
          <w:b/>
          <w:bCs/>
          <w:sz w:val="23"/>
          <w:szCs w:val="23"/>
        </w:rPr>
        <w:t>Note</w:t>
      </w:r>
      <w:r>
        <w:rPr>
          <w:sz w:val="23"/>
          <w:szCs w:val="23"/>
        </w:rPr>
        <w:t xml:space="preserve">. </w:t>
      </w:r>
      <w:r w:rsidR="0022755B">
        <w:rPr>
          <w:sz w:val="23"/>
          <w:szCs w:val="23"/>
        </w:rPr>
        <w:t>For those who create templates, triggers and searches we stro</w:t>
      </w:r>
      <w:r w:rsidR="004C0F9D">
        <w:rPr>
          <w:sz w:val="23"/>
          <w:szCs w:val="23"/>
        </w:rPr>
        <w:t>ng</w:t>
      </w:r>
      <w:r w:rsidR="0022755B">
        <w:rPr>
          <w:sz w:val="23"/>
          <w:szCs w:val="23"/>
        </w:rPr>
        <w:t xml:space="preserve">ly recommend you also read the document: </w:t>
      </w:r>
      <w:hyperlink r:id="rId25" w:tooltip="Designing Searches" w:history="1">
        <w:r w:rsidR="004C0F9D">
          <w:rPr>
            <w:rStyle w:val="Hyperlink"/>
            <w:rFonts w:ascii="Helvetica" w:eastAsia="MS Mincho" w:hAnsi="Helvetica"/>
            <w:sz w:val="21"/>
            <w:szCs w:val="21"/>
            <w:lang w:val="en"/>
          </w:rPr>
          <w:t>Designing Searches</w:t>
        </w:r>
      </w:hyperlink>
      <w:r>
        <w:rPr>
          <w:rFonts w:ascii="Helvetica" w:hAnsi="Helvetica"/>
          <w:color w:val="333333"/>
          <w:sz w:val="21"/>
          <w:szCs w:val="21"/>
          <w:lang w:val="en"/>
        </w:rPr>
        <w:t>.</w:t>
      </w:r>
    </w:p>
    <w:p w14:paraId="509E9E40" w14:textId="5CE0B351" w:rsidR="003855E1" w:rsidRDefault="003855E1" w:rsidP="003855E1">
      <w:pPr>
        <w:pStyle w:val="Heading2"/>
      </w:pPr>
      <w:bookmarkStart w:id="49" w:name="_Toc16524773"/>
      <w:r>
        <w:t>Why it is important</w:t>
      </w:r>
      <w:bookmarkEnd w:id="49"/>
    </w:p>
    <w:p w14:paraId="29BAC7C2" w14:textId="45223294" w:rsidR="002F7231" w:rsidRDefault="005A0D3C" w:rsidP="001A54A0">
      <w:pPr>
        <w:rPr>
          <w:sz w:val="23"/>
          <w:szCs w:val="23"/>
        </w:rPr>
      </w:pPr>
      <w:r>
        <w:rPr>
          <w:sz w:val="23"/>
          <w:szCs w:val="23"/>
        </w:rPr>
        <w:t>Once your GP system transitions to SNOMED CT</w:t>
      </w:r>
      <w:r w:rsidR="00305305">
        <w:rPr>
          <w:sz w:val="23"/>
          <w:szCs w:val="23"/>
        </w:rPr>
        <w:t xml:space="preserve">, it is imperative that you review </w:t>
      </w:r>
      <w:r w:rsidR="00412B8B">
        <w:rPr>
          <w:sz w:val="23"/>
          <w:szCs w:val="23"/>
        </w:rPr>
        <w:t xml:space="preserve">your artefacts written in Read </w:t>
      </w:r>
      <w:r w:rsidR="00DE6A58">
        <w:rPr>
          <w:sz w:val="23"/>
          <w:szCs w:val="23"/>
        </w:rPr>
        <w:t>and re</w:t>
      </w:r>
      <w:r w:rsidR="00412B8B">
        <w:rPr>
          <w:sz w:val="23"/>
          <w:szCs w:val="23"/>
        </w:rPr>
        <w:t xml:space="preserve">produce these in SNOMED CT. While all systems will still run your Read based artefacts, there is an increasing clinical safety risk that </w:t>
      </w:r>
      <w:r w:rsidR="00916BD5">
        <w:rPr>
          <w:sz w:val="23"/>
          <w:szCs w:val="23"/>
        </w:rPr>
        <w:t>these will</w:t>
      </w:r>
      <w:r w:rsidR="002A4B5C">
        <w:rPr>
          <w:sz w:val="23"/>
          <w:szCs w:val="23"/>
        </w:rPr>
        <w:t xml:space="preserve"> not produc</w:t>
      </w:r>
      <w:r w:rsidR="00916BD5">
        <w:rPr>
          <w:sz w:val="23"/>
          <w:szCs w:val="23"/>
        </w:rPr>
        <w:t>e</w:t>
      </w:r>
      <w:r w:rsidR="002A4B5C">
        <w:rPr>
          <w:sz w:val="23"/>
          <w:szCs w:val="23"/>
        </w:rPr>
        <w:t xml:space="preserve"> the correct results. The following highlights </w:t>
      </w:r>
      <w:r w:rsidR="009E1255">
        <w:rPr>
          <w:sz w:val="23"/>
          <w:szCs w:val="23"/>
        </w:rPr>
        <w:t xml:space="preserve">some </w:t>
      </w:r>
      <w:r w:rsidR="002A4B5C">
        <w:rPr>
          <w:sz w:val="23"/>
          <w:szCs w:val="23"/>
        </w:rPr>
        <w:t xml:space="preserve">reasons why it is increasingly </w:t>
      </w:r>
      <w:r w:rsidR="00F97A7A">
        <w:rPr>
          <w:sz w:val="23"/>
          <w:szCs w:val="23"/>
        </w:rPr>
        <w:t>an issue if practice-based artefacts do not reflect the full content available in SNOMED CT:</w:t>
      </w:r>
    </w:p>
    <w:p w14:paraId="539B03C8" w14:textId="380D8CBB" w:rsidR="002F7231" w:rsidRDefault="00F66E54" w:rsidP="00F97A7A">
      <w:pPr>
        <w:pStyle w:val="ListParagraph"/>
        <w:numPr>
          <w:ilvl w:val="0"/>
          <w:numId w:val="22"/>
        </w:numPr>
        <w:rPr>
          <w:sz w:val="23"/>
          <w:szCs w:val="23"/>
        </w:rPr>
      </w:pPr>
      <w:r>
        <w:rPr>
          <w:sz w:val="23"/>
          <w:szCs w:val="23"/>
        </w:rPr>
        <w:t>Any content in CTV3</w:t>
      </w:r>
      <w:r w:rsidR="00120849">
        <w:rPr>
          <w:sz w:val="23"/>
          <w:szCs w:val="23"/>
        </w:rPr>
        <w:t xml:space="preserve"> codes</w:t>
      </w:r>
      <w:r>
        <w:rPr>
          <w:sz w:val="23"/>
          <w:szCs w:val="23"/>
        </w:rPr>
        <w:t xml:space="preserve"> that did not map to Read v2</w:t>
      </w:r>
      <w:r w:rsidR="00120849">
        <w:rPr>
          <w:sz w:val="23"/>
          <w:szCs w:val="23"/>
        </w:rPr>
        <w:t xml:space="preserve"> and resulted in text degrades will now pass seamlessly between systems as SNOMED </w:t>
      </w:r>
      <w:r w:rsidR="00DE6A58">
        <w:rPr>
          <w:sz w:val="23"/>
          <w:szCs w:val="23"/>
        </w:rPr>
        <w:t xml:space="preserve">CT </w:t>
      </w:r>
      <w:r w:rsidR="00120849">
        <w:rPr>
          <w:sz w:val="23"/>
          <w:szCs w:val="23"/>
        </w:rPr>
        <w:t>codes</w:t>
      </w:r>
      <w:r w:rsidR="00FF4C06">
        <w:rPr>
          <w:sz w:val="23"/>
          <w:szCs w:val="23"/>
        </w:rPr>
        <w:t xml:space="preserve">. There is </w:t>
      </w:r>
      <w:r w:rsidR="00E92DA5">
        <w:rPr>
          <w:sz w:val="23"/>
          <w:szCs w:val="23"/>
        </w:rPr>
        <w:t>a high</w:t>
      </w:r>
      <w:r w:rsidR="00FF4C06">
        <w:rPr>
          <w:sz w:val="23"/>
          <w:szCs w:val="23"/>
        </w:rPr>
        <w:t xml:space="preserve"> chance that these are not picked up by Read v2 based artefacts.</w:t>
      </w:r>
    </w:p>
    <w:p w14:paraId="45E86CB4" w14:textId="574E94BA" w:rsidR="00FF4C06" w:rsidRPr="00FF4C06" w:rsidRDefault="00FF4C06" w:rsidP="00FF4C06">
      <w:pPr>
        <w:pStyle w:val="ListParagraph"/>
        <w:numPr>
          <w:ilvl w:val="0"/>
          <w:numId w:val="22"/>
        </w:numPr>
        <w:rPr>
          <w:sz w:val="23"/>
          <w:szCs w:val="23"/>
        </w:rPr>
      </w:pPr>
      <w:r w:rsidRPr="00FF4C06">
        <w:rPr>
          <w:sz w:val="23"/>
          <w:szCs w:val="23"/>
        </w:rPr>
        <w:t xml:space="preserve">Read v2 was deprecated in April 2016; CTV3 was deprecated in April 2018. SNOMED CT has been </w:t>
      </w:r>
      <w:r w:rsidR="004E7D54">
        <w:rPr>
          <w:sz w:val="23"/>
          <w:szCs w:val="23"/>
        </w:rPr>
        <w:t xml:space="preserve">regularly </w:t>
      </w:r>
      <w:r w:rsidRPr="00FF4C06">
        <w:rPr>
          <w:sz w:val="23"/>
          <w:szCs w:val="23"/>
        </w:rPr>
        <w:t>maintained and a new release published every 6 months. The differences between what was available in Read codes and what is available in SNOMED CT has therefore increased.</w:t>
      </w:r>
      <w:r w:rsidR="004E7D54">
        <w:rPr>
          <w:sz w:val="23"/>
          <w:szCs w:val="23"/>
        </w:rPr>
        <w:t xml:space="preserve"> Any clinical documentation received from outside general practice may therefore contain terms that can be </w:t>
      </w:r>
      <w:r w:rsidR="00453C67">
        <w:rPr>
          <w:sz w:val="23"/>
          <w:szCs w:val="23"/>
        </w:rPr>
        <w:t xml:space="preserve">captured in SNOMED CT. This would not be accounted for </w:t>
      </w:r>
      <w:r w:rsidR="00C7734C">
        <w:rPr>
          <w:sz w:val="23"/>
          <w:szCs w:val="23"/>
        </w:rPr>
        <w:t>in any Read based artefact.</w:t>
      </w:r>
    </w:p>
    <w:p w14:paraId="2E37AAE4" w14:textId="77777777" w:rsidR="005F5108" w:rsidRDefault="00C7734C" w:rsidP="00DE6A58">
      <w:pPr>
        <w:pStyle w:val="ListParagraph"/>
        <w:numPr>
          <w:ilvl w:val="0"/>
          <w:numId w:val="22"/>
        </w:numPr>
        <w:rPr>
          <w:sz w:val="23"/>
          <w:szCs w:val="23"/>
        </w:rPr>
      </w:pPr>
      <w:r w:rsidRPr="000338B3">
        <w:rPr>
          <w:sz w:val="23"/>
          <w:szCs w:val="23"/>
        </w:rPr>
        <w:t xml:space="preserve">Because of the </w:t>
      </w:r>
      <w:r w:rsidR="00251CA4" w:rsidRPr="000338B3">
        <w:rPr>
          <w:sz w:val="23"/>
          <w:szCs w:val="23"/>
        </w:rPr>
        <w:t xml:space="preserve">duplicates and abbreviations in Read codes, </w:t>
      </w:r>
      <w:r w:rsidR="00096CBC" w:rsidRPr="000338B3">
        <w:rPr>
          <w:sz w:val="23"/>
          <w:szCs w:val="23"/>
        </w:rPr>
        <w:t xml:space="preserve">as well as the way the Read chapters are organised, </w:t>
      </w:r>
      <w:r w:rsidR="00251CA4" w:rsidRPr="000338B3">
        <w:rPr>
          <w:sz w:val="23"/>
          <w:szCs w:val="23"/>
        </w:rPr>
        <w:t xml:space="preserve">we have discovered </w:t>
      </w:r>
      <w:r w:rsidR="00096CBC" w:rsidRPr="000338B3">
        <w:rPr>
          <w:sz w:val="23"/>
          <w:szCs w:val="23"/>
        </w:rPr>
        <w:t xml:space="preserve">that a number of existing Read-based searches had missed Read codes and so were not </w:t>
      </w:r>
      <w:r w:rsidR="005F5108">
        <w:rPr>
          <w:sz w:val="23"/>
          <w:szCs w:val="23"/>
        </w:rPr>
        <w:t xml:space="preserve">previously </w:t>
      </w:r>
      <w:r w:rsidR="00096CBC" w:rsidRPr="000338B3">
        <w:rPr>
          <w:sz w:val="23"/>
          <w:szCs w:val="23"/>
        </w:rPr>
        <w:t>producing the expected results.</w:t>
      </w:r>
      <w:r w:rsidR="000338B3" w:rsidRPr="000338B3">
        <w:rPr>
          <w:sz w:val="23"/>
          <w:szCs w:val="23"/>
        </w:rPr>
        <w:t xml:space="preserve"> </w:t>
      </w:r>
    </w:p>
    <w:p w14:paraId="429F1F37" w14:textId="7E1B1F71" w:rsidR="000338B3" w:rsidRDefault="005F5108" w:rsidP="00DE6A58">
      <w:pPr>
        <w:pStyle w:val="ListParagraph"/>
        <w:numPr>
          <w:ilvl w:val="0"/>
          <w:numId w:val="22"/>
        </w:numPr>
        <w:rPr>
          <w:sz w:val="23"/>
          <w:szCs w:val="23"/>
        </w:rPr>
      </w:pPr>
      <w:r>
        <w:rPr>
          <w:sz w:val="23"/>
          <w:szCs w:val="23"/>
        </w:rPr>
        <w:t xml:space="preserve">Some Read terms did not </w:t>
      </w:r>
      <w:r w:rsidR="00DE6A58">
        <w:rPr>
          <w:sz w:val="23"/>
          <w:szCs w:val="23"/>
        </w:rPr>
        <w:t xml:space="preserve">represent the same clinical idea as others for the same </w:t>
      </w:r>
      <w:r>
        <w:rPr>
          <w:sz w:val="23"/>
          <w:szCs w:val="23"/>
        </w:rPr>
        <w:t xml:space="preserve">Read code and so map to a different SNOMED CT concept. We are aware of some searches where these non-synonymous synonyms </w:t>
      </w:r>
      <w:r w:rsidR="00E067F4">
        <w:rPr>
          <w:sz w:val="23"/>
          <w:szCs w:val="23"/>
        </w:rPr>
        <w:t>are preferable to be excluded from the new search; this has not previously been possible.</w:t>
      </w:r>
    </w:p>
    <w:p w14:paraId="0B99D811" w14:textId="77777777" w:rsidR="00781A3F" w:rsidRPr="000338B3" w:rsidRDefault="00781A3F" w:rsidP="00781A3F">
      <w:pPr>
        <w:pStyle w:val="ListParagraph"/>
        <w:numPr>
          <w:ilvl w:val="0"/>
          <w:numId w:val="22"/>
        </w:numPr>
        <w:rPr>
          <w:sz w:val="23"/>
          <w:szCs w:val="23"/>
        </w:rPr>
      </w:pPr>
      <w:r>
        <w:rPr>
          <w:sz w:val="23"/>
          <w:szCs w:val="23"/>
        </w:rPr>
        <w:t>Some systems have already extended the SNOMED codes available for data entry significantly beyond what was in Read; this may have been instigated from local requests, by mapping previous local codes to SNOMED codes, to meet new national guidelines, to meet local or national reporting requirements (e.g. QOF or CCG specifications). Existing Read based searches will not pick these up.</w:t>
      </w:r>
    </w:p>
    <w:p w14:paraId="0D77B514" w14:textId="7192400A" w:rsidR="003855E1" w:rsidRDefault="003855E1" w:rsidP="00DE6A58">
      <w:pPr>
        <w:pStyle w:val="ListParagraph"/>
        <w:numPr>
          <w:ilvl w:val="0"/>
          <w:numId w:val="22"/>
        </w:numPr>
        <w:rPr>
          <w:sz w:val="23"/>
          <w:szCs w:val="23"/>
        </w:rPr>
      </w:pPr>
      <w:r>
        <w:rPr>
          <w:sz w:val="23"/>
          <w:szCs w:val="23"/>
        </w:rPr>
        <w:t>Some Read codes will map to inactive SNOMED concepts</w:t>
      </w:r>
      <w:r w:rsidR="006547EB">
        <w:rPr>
          <w:sz w:val="23"/>
          <w:szCs w:val="23"/>
        </w:rPr>
        <w:t>,</w:t>
      </w:r>
      <w:r>
        <w:rPr>
          <w:sz w:val="23"/>
          <w:szCs w:val="23"/>
        </w:rPr>
        <w:t xml:space="preserve"> for e</w:t>
      </w:r>
      <w:r w:rsidR="004F4DFF">
        <w:rPr>
          <w:sz w:val="23"/>
          <w:szCs w:val="23"/>
        </w:rPr>
        <w:t xml:space="preserve">xample ‘referred to clinic A’, </w:t>
      </w:r>
      <w:r w:rsidR="0030276E">
        <w:rPr>
          <w:sz w:val="23"/>
          <w:szCs w:val="23"/>
        </w:rPr>
        <w:t xml:space="preserve">or </w:t>
      </w:r>
      <w:r w:rsidR="004F4DFF">
        <w:rPr>
          <w:sz w:val="23"/>
          <w:szCs w:val="23"/>
        </w:rPr>
        <w:t>terms that have in the description ‘AND/OR’</w:t>
      </w:r>
      <w:r w:rsidR="0030276E">
        <w:rPr>
          <w:sz w:val="23"/>
          <w:szCs w:val="23"/>
        </w:rPr>
        <w:t>.</w:t>
      </w:r>
      <w:r w:rsidR="006547EB">
        <w:rPr>
          <w:sz w:val="23"/>
          <w:szCs w:val="23"/>
        </w:rPr>
        <w:t xml:space="preserve"> </w:t>
      </w:r>
      <w:r w:rsidR="0030276E">
        <w:rPr>
          <w:sz w:val="23"/>
          <w:szCs w:val="23"/>
        </w:rPr>
        <w:t>I</w:t>
      </w:r>
      <w:r w:rsidR="006547EB">
        <w:rPr>
          <w:sz w:val="23"/>
          <w:szCs w:val="23"/>
        </w:rPr>
        <w:t xml:space="preserve">t is important for good data quality reasons that any </w:t>
      </w:r>
      <w:r w:rsidR="0030276E">
        <w:rPr>
          <w:sz w:val="23"/>
          <w:szCs w:val="23"/>
        </w:rPr>
        <w:t>artefacts</w:t>
      </w:r>
      <w:r w:rsidR="006547EB">
        <w:rPr>
          <w:sz w:val="23"/>
          <w:szCs w:val="23"/>
        </w:rPr>
        <w:t xml:space="preserve"> that use </w:t>
      </w:r>
      <w:r w:rsidR="0030276E">
        <w:rPr>
          <w:sz w:val="23"/>
          <w:szCs w:val="23"/>
        </w:rPr>
        <w:t>such codes are updated to correctly reflect</w:t>
      </w:r>
      <w:r w:rsidR="00C453A8">
        <w:rPr>
          <w:sz w:val="23"/>
          <w:szCs w:val="23"/>
        </w:rPr>
        <w:t xml:space="preserve"> active </w:t>
      </w:r>
      <w:r w:rsidR="0030276E">
        <w:rPr>
          <w:sz w:val="23"/>
          <w:szCs w:val="23"/>
        </w:rPr>
        <w:t>content available in SNOMED CT.</w:t>
      </w:r>
    </w:p>
    <w:p w14:paraId="063737B1" w14:textId="42A4312C" w:rsidR="009D07E2" w:rsidRDefault="00781A3F" w:rsidP="001A54A0">
      <w:pPr>
        <w:rPr>
          <w:lang w:val="en-US"/>
        </w:rPr>
      </w:pPr>
      <w:r>
        <w:rPr>
          <w:lang w:val="en-US"/>
        </w:rPr>
        <w:t xml:space="preserve">In our research as part of the transition to Read we have seen examples </w:t>
      </w:r>
      <w:r w:rsidR="00C44C52">
        <w:rPr>
          <w:lang w:val="en-US"/>
        </w:rPr>
        <w:t>where very quickly, a Read-based art</w:t>
      </w:r>
      <w:r w:rsidR="009B2218">
        <w:rPr>
          <w:lang w:val="en-US"/>
        </w:rPr>
        <w:t>i</w:t>
      </w:r>
      <w:r w:rsidR="00C44C52">
        <w:rPr>
          <w:lang w:val="en-US"/>
        </w:rPr>
        <w:t xml:space="preserve">fact becomes out of date and </w:t>
      </w:r>
      <w:r w:rsidR="009A77D1">
        <w:rPr>
          <w:lang w:val="en-US"/>
        </w:rPr>
        <w:t>is not highlighting new content entered into records in SNOMED CT. Remembering data can be received via GP2GP</w:t>
      </w:r>
      <w:r w:rsidR="00F1269B">
        <w:rPr>
          <w:lang w:val="en-US"/>
        </w:rPr>
        <w:t xml:space="preserve"> it is important </w:t>
      </w:r>
      <w:r w:rsidR="00884A19">
        <w:rPr>
          <w:lang w:val="en-US"/>
        </w:rPr>
        <w:t>artifacts</w:t>
      </w:r>
      <w:r w:rsidR="00F1269B">
        <w:rPr>
          <w:lang w:val="en-US"/>
        </w:rPr>
        <w:t xml:space="preserve"> are written to reflect SNOMED CT</w:t>
      </w:r>
      <w:r w:rsidR="00884A19">
        <w:rPr>
          <w:lang w:val="en-US"/>
        </w:rPr>
        <w:t>. As SNOMED CT is organi</w:t>
      </w:r>
      <w:r w:rsidR="009B2218">
        <w:rPr>
          <w:lang w:val="en-US"/>
        </w:rPr>
        <w:t>s</w:t>
      </w:r>
      <w:r w:rsidR="00884A19">
        <w:rPr>
          <w:lang w:val="en-US"/>
        </w:rPr>
        <w:t>ed differently to both CTV3 and Read v2</w:t>
      </w:r>
      <w:r w:rsidR="009B2218">
        <w:rPr>
          <w:lang w:val="en-US"/>
        </w:rPr>
        <w:t xml:space="preserve"> it is highly unlikely a</w:t>
      </w:r>
      <w:r w:rsidR="009136F3">
        <w:rPr>
          <w:lang w:val="en-US"/>
        </w:rPr>
        <w:t>n existing Read version will produce the desired information.</w:t>
      </w:r>
    </w:p>
    <w:p w14:paraId="2FFF3BD4" w14:textId="14B4AC26" w:rsidR="00D93BB2" w:rsidRDefault="00D93BB2" w:rsidP="001A54A0">
      <w:pPr>
        <w:rPr>
          <w:lang w:val="en-US"/>
        </w:rPr>
      </w:pPr>
      <w:r>
        <w:rPr>
          <w:lang w:val="en-US"/>
        </w:rPr>
        <w:t xml:space="preserve">We have also witnessed </w:t>
      </w:r>
      <w:r w:rsidRPr="00D93BB2">
        <w:rPr>
          <w:lang w:val="en-US"/>
        </w:rPr>
        <w:t xml:space="preserve">templates </w:t>
      </w:r>
      <w:r>
        <w:rPr>
          <w:lang w:val="en-US"/>
        </w:rPr>
        <w:t xml:space="preserve">that </w:t>
      </w:r>
      <w:r w:rsidRPr="00D93BB2">
        <w:rPr>
          <w:lang w:val="en-US"/>
        </w:rPr>
        <w:t>are incorrectly recording data into the patient record</w:t>
      </w:r>
      <w:r>
        <w:rPr>
          <w:lang w:val="en-US"/>
        </w:rPr>
        <w:t>;</w:t>
      </w:r>
      <w:r w:rsidRPr="00D93BB2">
        <w:rPr>
          <w:lang w:val="en-US"/>
        </w:rPr>
        <w:t xml:space="preserve"> both the template and the data </w:t>
      </w:r>
      <w:r>
        <w:rPr>
          <w:lang w:val="en-US"/>
        </w:rPr>
        <w:t xml:space="preserve">are required </w:t>
      </w:r>
      <w:r w:rsidRPr="00D93BB2">
        <w:rPr>
          <w:lang w:val="en-US"/>
        </w:rPr>
        <w:t>to correctly translate what was recorded. If data is transferred out of the system, the template will be unavailable</w:t>
      </w:r>
      <w:r>
        <w:rPr>
          <w:lang w:val="en-US"/>
        </w:rPr>
        <w:t xml:space="preserve"> and incorrect data will flow</w:t>
      </w:r>
      <w:r w:rsidRPr="00D93BB2">
        <w:rPr>
          <w:lang w:val="en-US"/>
        </w:rPr>
        <w:t>. For example, ‘Under the care of’ has the word dietician in the template as the data recorded. If this is received by another system this will simply say dietician – it isn’t clear if they are under the care of or have been referred to the dietician (which we have also seen mis-coded in templates)</w:t>
      </w:r>
      <w:r>
        <w:rPr>
          <w:lang w:val="en-US"/>
        </w:rPr>
        <w:t>, but the actual text recorded indicates the patient is a dietician</w:t>
      </w:r>
      <w:r w:rsidRPr="00D93BB2">
        <w:rPr>
          <w:lang w:val="en-US"/>
        </w:rPr>
        <w:t>.</w:t>
      </w:r>
      <w:r>
        <w:rPr>
          <w:lang w:val="en-US"/>
        </w:rPr>
        <w:t xml:space="preserve"> SNOMED CT is richer than Read codes and it is highly likely that the correct term text is available to correctly reflect what was intended by the template.</w:t>
      </w:r>
    </w:p>
    <w:p w14:paraId="1F7D8573" w14:textId="2D755396" w:rsidR="009136F3" w:rsidRDefault="009136F3" w:rsidP="001A54A0">
      <w:pPr>
        <w:rPr>
          <w:lang w:val="en-US"/>
        </w:rPr>
      </w:pPr>
    </w:p>
    <w:p w14:paraId="0914796D" w14:textId="3A995300" w:rsidR="009136F3" w:rsidRDefault="009136F3" w:rsidP="003855E1">
      <w:pPr>
        <w:pStyle w:val="Heading2"/>
        <w:rPr>
          <w:lang w:val="en-US"/>
        </w:rPr>
      </w:pPr>
      <w:bookmarkStart w:id="50" w:name="_Toc16524774"/>
      <w:r>
        <w:rPr>
          <w:lang w:val="en-US"/>
        </w:rPr>
        <w:t>Housekeeping</w:t>
      </w:r>
      <w:bookmarkEnd w:id="50"/>
    </w:p>
    <w:p w14:paraId="27120304" w14:textId="5776412A" w:rsidR="009136F3" w:rsidRDefault="003855E1" w:rsidP="001A54A0">
      <w:pPr>
        <w:rPr>
          <w:lang w:val="en-US"/>
        </w:rPr>
      </w:pPr>
      <w:r>
        <w:rPr>
          <w:lang w:val="en-US"/>
        </w:rPr>
        <w:t xml:space="preserve">It has become clear within the project that a substantial number </w:t>
      </w:r>
      <w:r w:rsidR="00B93BFA">
        <w:rPr>
          <w:lang w:val="en-US"/>
        </w:rPr>
        <w:t xml:space="preserve">of organisations do not review artefacts when there has been a new release of Read. </w:t>
      </w:r>
      <w:r w:rsidR="002850B0">
        <w:rPr>
          <w:lang w:val="en-US"/>
        </w:rPr>
        <w:t xml:space="preserve">In SNOMED CT concepts can become inactive as well as new concepts added. </w:t>
      </w:r>
      <w:r w:rsidR="00151F71">
        <w:rPr>
          <w:lang w:val="en-US"/>
        </w:rPr>
        <w:t>It is good practice to regularly review things like searches, templates and business triggers</w:t>
      </w:r>
      <w:r w:rsidR="003561E2">
        <w:rPr>
          <w:lang w:val="en-US"/>
        </w:rPr>
        <w:t xml:space="preserve">. It should also be noted that if a concept is made inactive it is placed elsewhere in the SNOMED CT hierarchy; if this code and all its children is in </w:t>
      </w:r>
      <w:r w:rsidR="00996062">
        <w:rPr>
          <w:lang w:val="en-US"/>
        </w:rPr>
        <w:t>a search this may then not retrieve the expected results.</w:t>
      </w:r>
    </w:p>
    <w:p w14:paraId="799EBEE9" w14:textId="77777777" w:rsidR="009D07E2" w:rsidRPr="001A54A0" w:rsidRDefault="009D07E2" w:rsidP="001A54A0">
      <w:pPr>
        <w:rPr>
          <w:lang w:val="en-US"/>
        </w:rPr>
      </w:pPr>
    </w:p>
    <w:p w14:paraId="796503C6" w14:textId="77777777" w:rsidR="002B3BD9" w:rsidRDefault="00A760AC" w:rsidP="004F0A67">
      <w:r w:rsidRPr="00A760AC">
        <w:rPr>
          <w:noProof/>
          <w:lang w:eastAsia="en-GB"/>
        </w:rPr>
        <w:t xml:space="preserve"> </w:t>
      </w:r>
    </w:p>
    <w:sectPr w:rsidR="002B3BD9" w:rsidSect="00694FC4">
      <w:headerReference w:type="default" r:id="rId26"/>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38EF" w14:textId="77777777" w:rsidR="00D92D2D" w:rsidRDefault="00D92D2D" w:rsidP="000C24AF">
      <w:pPr>
        <w:spacing w:after="0"/>
      </w:pPr>
      <w:r>
        <w:separator/>
      </w:r>
    </w:p>
  </w:endnote>
  <w:endnote w:type="continuationSeparator" w:id="0">
    <w:p w14:paraId="6EEA340A" w14:textId="77777777" w:rsidR="00D92D2D" w:rsidRDefault="00D92D2D"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4B64" w14:textId="77777777" w:rsidR="00DE6A58" w:rsidRDefault="00DE6A58" w:rsidP="00694FC4">
    <w:pPr>
      <w:tabs>
        <w:tab w:val="left" w:pos="426"/>
      </w:tabs>
    </w:pPr>
  </w:p>
  <w:p w14:paraId="7E460607" w14:textId="4D330341" w:rsidR="00DE6A58" w:rsidRDefault="00DE6A58" w:rsidP="0030753B">
    <w:pPr>
      <w:pStyle w:val="Footer"/>
    </w:pPr>
    <w:r>
      <w:t>Copyright © 2019 Health and Social Care Information Centre.</w:t>
    </w:r>
    <w:r>
      <w:tab/>
    </w:r>
    <w:r w:rsidRPr="000C24AF">
      <w:fldChar w:fldCharType="begin"/>
    </w:r>
    <w:r w:rsidRPr="000C24AF">
      <w:instrText xml:space="preserve"> PAGE   \* MERGEFORMAT </w:instrText>
    </w:r>
    <w:r w:rsidRPr="000C24AF">
      <w:fldChar w:fldCharType="separate"/>
    </w:r>
    <w:r>
      <w:rPr>
        <w:noProof/>
      </w:rPr>
      <w:t>27</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F343" w14:textId="052E8907" w:rsidR="00DE6A58" w:rsidRPr="00F5718C" w:rsidRDefault="00DE6A58" w:rsidP="0030753B">
    <w:pPr>
      <w:pStyle w:val="Footer"/>
    </w:pPr>
    <w:r>
      <w:rPr>
        <w:noProof/>
        <w:lang w:eastAsia="en-GB"/>
      </w:rPr>
      <w:drawing>
        <wp:anchor distT="0" distB="0" distL="114300" distR="114300" simplePos="0" relativeHeight="251661312" behindDoc="0" locked="0" layoutInCell="1" allowOverlap="1" wp14:anchorId="0B2CAB47" wp14:editId="4BB36855">
          <wp:simplePos x="0" y="0"/>
          <wp:positionH relativeFrom="page">
            <wp:posOffset>612140</wp:posOffset>
          </wp:positionH>
          <wp:positionV relativeFrom="page">
            <wp:posOffset>9072880</wp:posOffset>
          </wp:positionV>
          <wp:extent cx="3240000" cy="630000"/>
          <wp:effectExtent l="0" t="0" r="0" b="0"/>
          <wp:wrapSquare wrapText="bothSides"/>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2019</w:t>
    </w:r>
    <w:r w:rsidRPr="00F5718C">
      <w:t xml:space="preserve"> Health and Social Care Information Centre.</w:t>
    </w:r>
  </w:p>
  <w:p w14:paraId="695256B6" w14:textId="77777777" w:rsidR="00DE6A58" w:rsidRPr="0000416F" w:rsidRDefault="00DE6A58" w:rsidP="0030753B">
    <w:pPr>
      <w:pStyle w:val="Footer"/>
    </w:pPr>
    <w:r w:rsidRPr="0000416F">
      <w:t>The Health and Social Care Information Centre is a non-departmental body created by statute, 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48E7" w14:textId="77777777" w:rsidR="00D92D2D" w:rsidRDefault="00D92D2D" w:rsidP="000C24AF">
      <w:pPr>
        <w:spacing w:after="0"/>
      </w:pPr>
      <w:r>
        <w:separator/>
      </w:r>
    </w:p>
  </w:footnote>
  <w:footnote w:type="continuationSeparator" w:id="0">
    <w:p w14:paraId="75C85C7C" w14:textId="77777777" w:rsidR="00D92D2D" w:rsidRDefault="00D92D2D"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C310" w14:textId="77777777" w:rsidR="00DE6A58" w:rsidRDefault="00DE6A58" w:rsidP="00E5704B">
    <w:r>
      <w:rPr>
        <w:noProof/>
      </w:rPr>
      <w:t>3</w:t>
    </w:r>
  </w:p>
  <w:p w14:paraId="3914220B" w14:textId="77777777" w:rsidR="00DE6A58" w:rsidRDefault="00DE6A58" w:rsidP="00E5704B"/>
  <w:p w14:paraId="546AC2AE" w14:textId="77777777" w:rsidR="00DE6A58" w:rsidRDefault="00DE6A58" w:rsidP="00E5704B"/>
  <w:p w14:paraId="1EBB8061" w14:textId="77777777" w:rsidR="00DE6A58" w:rsidRDefault="00DE6A58" w:rsidP="00E5704B"/>
  <w:p w14:paraId="1A38C3AF" w14:textId="77777777" w:rsidR="00DE6A58" w:rsidRDefault="00DE6A58"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5CB8" w14:textId="77777777" w:rsidR="00DE6A58" w:rsidRDefault="00DE6A58"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24ECB97B" wp14:editId="28945E81">
              <wp:simplePos x="0" y="0"/>
              <wp:positionH relativeFrom="page">
                <wp:posOffset>-120650</wp:posOffset>
              </wp:positionH>
              <wp:positionV relativeFrom="page">
                <wp:posOffset>2664089</wp:posOffset>
              </wp:positionV>
              <wp:extent cx="7668883" cy="3933466"/>
              <wp:effectExtent l="0" t="0" r="8890" b="0"/>
              <wp:wrapNone/>
              <wp:docPr id="1" name="Rectangle 1"/>
              <wp:cNvGraphicFramePr/>
              <a:graphic xmlns:a="http://schemas.openxmlformats.org/drawingml/2006/main">
                <a:graphicData uri="http://schemas.microsoft.com/office/word/2010/wordprocessingShape">
                  <wps:wsp>
                    <wps:cNvSpPr/>
                    <wps:spPr>
                      <a:xfrm>
                        <a:off x="0" y="0"/>
                        <a:ext cx="7668883" cy="393346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04BB" id="Rectangle 1" o:spid="_x0000_s1026" style="position:absolute;margin-left:-9.5pt;margin-top:209.75pt;width:603.85pt;height:30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" fillcolor="#005eb8 [3204]" stroked="f" strokeweight="2pt">
              <w10:wrap anchorx="page" anchory="page"/>
            </v:rect>
          </w:pict>
        </mc:Fallback>
      </mc:AlternateContent>
    </w:r>
    <w:r>
      <w:rPr>
        <w:rFonts w:asciiTheme="minorHAnsi" w:hAnsiTheme="minorHAnsi"/>
        <w:b/>
        <w:bCs/>
        <w:noProof/>
        <w:lang w:eastAsia="en-GB"/>
      </w:rPr>
      <w:drawing>
        <wp:anchor distT="0" distB="0" distL="114300" distR="114300" simplePos="0" relativeHeight="251659264" behindDoc="1" locked="0" layoutInCell="1" allowOverlap="1" wp14:anchorId="5EFA44E4" wp14:editId="4231CA5A">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title"/>
      <w:id w:val="-644359137"/>
      <w:placeholder>
        <w:docPart w:val="C61B50C514A443598DF6FBA8A115CBD9"/>
      </w:placeholder>
      <w:dataBinding w:prefixMappings="xmlns:ns0='http://purl.org/dc/elements/1.1/' xmlns:ns1='http://schemas.openxmlformats.org/package/2006/metadata/core-properties' " w:xpath="/ns1:coreProperties[1]/ns0:title[1]" w:storeItemID="{6C3C8BC8-F283-45AE-878A-BAB7291924A1}"/>
      <w:text/>
    </w:sdtPr>
    <w:sdtEndPr/>
    <w:sdtContent>
      <w:p w14:paraId="1459BC78" w14:textId="3A23BF62" w:rsidR="00DE6A58" w:rsidRDefault="00DE6A58" w:rsidP="00DD77F0">
        <w:pPr>
          <w:pStyle w:val="Header"/>
        </w:pPr>
        <w:r>
          <w:t>Data Quality Guidance: Transitioning from Read to SNOMED CT</w:t>
        </w:r>
      </w:p>
    </w:sdtContent>
  </w:sdt>
  <w:p w14:paraId="51A0094E" w14:textId="77777777" w:rsidR="00DE6A58" w:rsidRPr="001D243C" w:rsidRDefault="00DE6A58"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101B"/>
    <w:multiLevelType w:val="multilevel"/>
    <w:tmpl w:val="39C83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675FD"/>
    <w:multiLevelType w:val="hybridMultilevel"/>
    <w:tmpl w:val="1BC6F876"/>
    <w:lvl w:ilvl="0" w:tplc="5BA8B200">
      <w:start w:val="1"/>
      <w:numFmt w:val="decimal"/>
      <w:lvlText w:val="%1."/>
      <w:lvlJc w:val="left"/>
      <w:pPr>
        <w:ind w:left="644" w:hanging="360"/>
      </w:pPr>
      <w:rPr>
        <w:b/>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3" w15:restartNumberingAfterBreak="0">
    <w:nsid w:val="106770BA"/>
    <w:multiLevelType w:val="hybridMultilevel"/>
    <w:tmpl w:val="CA1E8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712D7"/>
    <w:multiLevelType w:val="multilevel"/>
    <w:tmpl w:val="C6C64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611F3"/>
    <w:multiLevelType w:val="hybridMultilevel"/>
    <w:tmpl w:val="7AA0DBBA"/>
    <w:lvl w:ilvl="0" w:tplc="53FC43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22995"/>
    <w:multiLevelType w:val="hybridMultilevel"/>
    <w:tmpl w:val="8CB0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26AC5"/>
    <w:multiLevelType w:val="hybridMultilevel"/>
    <w:tmpl w:val="A8E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46AB1"/>
    <w:multiLevelType w:val="hybridMultilevel"/>
    <w:tmpl w:val="84B0B990"/>
    <w:lvl w:ilvl="0" w:tplc="53FC43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C0E4B"/>
    <w:multiLevelType w:val="hybridMultilevel"/>
    <w:tmpl w:val="AD24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00975"/>
    <w:multiLevelType w:val="hybridMultilevel"/>
    <w:tmpl w:val="D940E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4A7AF7"/>
    <w:multiLevelType w:val="hybridMultilevel"/>
    <w:tmpl w:val="57ACCB4E"/>
    <w:lvl w:ilvl="0" w:tplc="53FC43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2594E"/>
    <w:multiLevelType w:val="hybridMultilevel"/>
    <w:tmpl w:val="9E3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F180F"/>
    <w:multiLevelType w:val="hybridMultilevel"/>
    <w:tmpl w:val="B858849A"/>
    <w:lvl w:ilvl="0" w:tplc="AF9EE1B0">
      <w:start w:val="1"/>
      <w:numFmt w:val="lowerLetter"/>
      <w:lvlText w:val="%1)"/>
      <w:lvlJc w:val="left"/>
      <w:pPr>
        <w:ind w:left="644" w:hanging="360"/>
      </w:pPr>
      <w:rPr>
        <w:rFonts w:ascii="Arial" w:eastAsia="Times New Roman" w:hAnsi="Arial" w:cs="Arial"/>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5" w15:restartNumberingAfterBreak="0">
    <w:nsid w:val="61E1382C"/>
    <w:multiLevelType w:val="hybridMultilevel"/>
    <w:tmpl w:val="48DEE6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231B7A"/>
    <w:multiLevelType w:val="hybridMultilevel"/>
    <w:tmpl w:val="8B82752A"/>
    <w:lvl w:ilvl="0" w:tplc="53FC43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F09E6"/>
    <w:multiLevelType w:val="hybridMultilevel"/>
    <w:tmpl w:val="AA2607B8"/>
    <w:lvl w:ilvl="0" w:tplc="9F40E9E0">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3A73C40"/>
    <w:multiLevelType w:val="hybridMultilevel"/>
    <w:tmpl w:val="45E4C34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701A67D4"/>
    <w:multiLevelType w:val="hybridMultilevel"/>
    <w:tmpl w:val="0F7A40C8"/>
    <w:lvl w:ilvl="0" w:tplc="53FC43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53814"/>
    <w:multiLevelType w:val="hybridMultilevel"/>
    <w:tmpl w:val="3E8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2"/>
  </w:num>
  <w:num w:numId="8">
    <w:abstractNumId w:val="14"/>
  </w:num>
  <w:num w:numId="9">
    <w:abstractNumId w:val="10"/>
  </w:num>
  <w:num w:numId="10">
    <w:abstractNumId w:val="7"/>
  </w:num>
  <w:num w:numId="11">
    <w:abstractNumId w:val="5"/>
  </w:num>
  <w:num w:numId="12">
    <w:abstractNumId w:val="19"/>
  </w:num>
  <w:num w:numId="13">
    <w:abstractNumId w:val="8"/>
  </w:num>
  <w:num w:numId="14">
    <w:abstractNumId w:val="16"/>
  </w:num>
  <w:num w:numId="15">
    <w:abstractNumId w:val="12"/>
  </w:num>
  <w:num w:numId="16">
    <w:abstractNumId w:val="3"/>
  </w:num>
  <w:num w:numId="17">
    <w:abstractNumId w:val="15"/>
  </w:num>
  <w:num w:numId="18">
    <w:abstractNumId w:val="18"/>
  </w:num>
  <w:num w:numId="19">
    <w:abstractNumId w:val="6"/>
  </w:num>
  <w:num w:numId="20">
    <w:abstractNumId w:val="9"/>
  </w:num>
  <w:num w:numId="21">
    <w:abstractNumId w:val="4"/>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AF"/>
    <w:rsid w:val="00000197"/>
    <w:rsid w:val="00006810"/>
    <w:rsid w:val="00014B7A"/>
    <w:rsid w:val="000176B0"/>
    <w:rsid w:val="00017DB1"/>
    <w:rsid w:val="00021D88"/>
    <w:rsid w:val="000231BB"/>
    <w:rsid w:val="00023987"/>
    <w:rsid w:val="00023B66"/>
    <w:rsid w:val="00031A7A"/>
    <w:rsid w:val="000338B3"/>
    <w:rsid w:val="0004112E"/>
    <w:rsid w:val="00043158"/>
    <w:rsid w:val="000453E6"/>
    <w:rsid w:val="000705B8"/>
    <w:rsid w:val="000719ED"/>
    <w:rsid w:val="00072CC2"/>
    <w:rsid w:val="0008704B"/>
    <w:rsid w:val="00092BD3"/>
    <w:rsid w:val="0009307B"/>
    <w:rsid w:val="00095621"/>
    <w:rsid w:val="00095623"/>
    <w:rsid w:val="00096CBC"/>
    <w:rsid w:val="000A2187"/>
    <w:rsid w:val="000A4D1D"/>
    <w:rsid w:val="000A6213"/>
    <w:rsid w:val="000A6557"/>
    <w:rsid w:val="000A741E"/>
    <w:rsid w:val="000B5C9C"/>
    <w:rsid w:val="000B6352"/>
    <w:rsid w:val="000C24AF"/>
    <w:rsid w:val="000C796C"/>
    <w:rsid w:val="000D5E16"/>
    <w:rsid w:val="000E2048"/>
    <w:rsid w:val="000E7EBC"/>
    <w:rsid w:val="000F4412"/>
    <w:rsid w:val="000F7533"/>
    <w:rsid w:val="0010192E"/>
    <w:rsid w:val="00103F4D"/>
    <w:rsid w:val="00117C8B"/>
    <w:rsid w:val="00120849"/>
    <w:rsid w:val="00120F4C"/>
    <w:rsid w:val="00127034"/>
    <w:rsid w:val="00127684"/>
    <w:rsid w:val="001346CD"/>
    <w:rsid w:val="00134F6B"/>
    <w:rsid w:val="001377BC"/>
    <w:rsid w:val="00151F71"/>
    <w:rsid w:val="00157450"/>
    <w:rsid w:val="001577AE"/>
    <w:rsid w:val="001610A7"/>
    <w:rsid w:val="00161975"/>
    <w:rsid w:val="00187523"/>
    <w:rsid w:val="001875CB"/>
    <w:rsid w:val="00196181"/>
    <w:rsid w:val="001A0679"/>
    <w:rsid w:val="001A47C3"/>
    <w:rsid w:val="001A54A0"/>
    <w:rsid w:val="001A74D2"/>
    <w:rsid w:val="001A754D"/>
    <w:rsid w:val="001B2F1B"/>
    <w:rsid w:val="001B338E"/>
    <w:rsid w:val="001B7F21"/>
    <w:rsid w:val="001C1FD9"/>
    <w:rsid w:val="001C258F"/>
    <w:rsid w:val="001C3565"/>
    <w:rsid w:val="001C38F2"/>
    <w:rsid w:val="001C4C44"/>
    <w:rsid w:val="001C6937"/>
    <w:rsid w:val="001D0052"/>
    <w:rsid w:val="001D1714"/>
    <w:rsid w:val="001D243C"/>
    <w:rsid w:val="001D69AE"/>
    <w:rsid w:val="001D6DB4"/>
    <w:rsid w:val="001E1C3E"/>
    <w:rsid w:val="001E264A"/>
    <w:rsid w:val="001F03D0"/>
    <w:rsid w:val="001F198A"/>
    <w:rsid w:val="001F3126"/>
    <w:rsid w:val="001F3CD4"/>
    <w:rsid w:val="001F440A"/>
    <w:rsid w:val="00202263"/>
    <w:rsid w:val="00205394"/>
    <w:rsid w:val="00210285"/>
    <w:rsid w:val="0021131A"/>
    <w:rsid w:val="002123AA"/>
    <w:rsid w:val="0021396A"/>
    <w:rsid w:val="002147FE"/>
    <w:rsid w:val="00215E82"/>
    <w:rsid w:val="002218A2"/>
    <w:rsid w:val="00223D16"/>
    <w:rsid w:val="0022755B"/>
    <w:rsid w:val="00232D66"/>
    <w:rsid w:val="002337C1"/>
    <w:rsid w:val="00234AC7"/>
    <w:rsid w:val="00237E45"/>
    <w:rsid w:val="00241250"/>
    <w:rsid w:val="00251CA4"/>
    <w:rsid w:val="00264B33"/>
    <w:rsid w:val="00267C99"/>
    <w:rsid w:val="00276A42"/>
    <w:rsid w:val="002850B0"/>
    <w:rsid w:val="00286EFE"/>
    <w:rsid w:val="00293CC3"/>
    <w:rsid w:val="002A1C69"/>
    <w:rsid w:val="002A2393"/>
    <w:rsid w:val="002A4B5C"/>
    <w:rsid w:val="002B371D"/>
    <w:rsid w:val="002B3BD9"/>
    <w:rsid w:val="002C27B1"/>
    <w:rsid w:val="002C3BFE"/>
    <w:rsid w:val="002E3BAB"/>
    <w:rsid w:val="002E63E7"/>
    <w:rsid w:val="002E6DDE"/>
    <w:rsid w:val="002F2C00"/>
    <w:rsid w:val="002F353A"/>
    <w:rsid w:val="002F3A56"/>
    <w:rsid w:val="002F5A8F"/>
    <w:rsid w:val="002F7231"/>
    <w:rsid w:val="0030276E"/>
    <w:rsid w:val="0030413D"/>
    <w:rsid w:val="00305305"/>
    <w:rsid w:val="003057BE"/>
    <w:rsid w:val="00305C0B"/>
    <w:rsid w:val="0030753B"/>
    <w:rsid w:val="00310F98"/>
    <w:rsid w:val="00312718"/>
    <w:rsid w:val="003133CA"/>
    <w:rsid w:val="00313B8D"/>
    <w:rsid w:val="00314D41"/>
    <w:rsid w:val="00315FB1"/>
    <w:rsid w:val="003172F2"/>
    <w:rsid w:val="003178C2"/>
    <w:rsid w:val="0032668E"/>
    <w:rsid w:val="00331E9C"/>
    <w:rsid w:val="0033320D"/>
    <w:rsid w:val="0033715E"/>
    <w:rsid w:val="00345D0B"/>
    <w:rsid w:val="00353112"/>
    <w:rsid w:val="00356004"/>
    <w:rsid w:val="003561E2"/>
    <w:rsid w:val="00361559"/>
    <w:rsid w:val="00364071"/>
    <w:rsid w:val="0036788D"/>
    <w:rsid w:val="003806E0"/>
    <w:rsid w:val="00381BB3"/>
    <w:rsid w:val="003855E1"/>
    <w:rsid w:val="00385A6A"/>
    <w:rsid w:val="003A2251"/>
    <w:rsid w:val="003A6EAC"/>
    <w:rsid w:val="003A7273"/>
    <w:rsid w:val="003B304D"/>
    <w:rsid w:val="003B4FF8"/>
    <w:rsid w:val="003B6802"/>
    <w:rsid w:val="003D3A42"/>
    <w:rsid w:val="003D4A75"/>
    <w:rsid w:val="003D4B4C"/>
    <w:rsid w:val="003D638F"/>
    <w:rsid w:val="003D72F8"/>
    <w:rsid w:val="003E0D4E"/>
    <w:rsid w:val="003E6106"/>
    <w:rsid w:val="003F439D"/>
    <w:rsid w:val="003F51F7"/>
    <w:rsid w:val="003F7C77"/>
    <w:rsid w:val="004050F4"/>
    <w:rsid w:val="00410854"/>
    <w:rsid w:val="00412B8B"/>
    <w:rsid w:val="00417BD0"/>
    <w:rsid w:val="00420E7F"/>
    <w:rsid w:val="004210A3"/>
    <w:rsid w:val="00422616"/>
    <w:rsid w:val="00431CA0"/>
    <w:rsid w:val="0043640E"/>
    <w:rsid w:val="00441231"/>
    <w:rsid w:val="00443EE8"/>
    <w:rsid w:val="00444A6A"/>
    <w:rsid w:val="00453C67"/>
    <w:rsid w:val="00460A9D"/>
    <w:rsid w:val="0046409C"/>
    <w:rsid w:val="0047041D"/>
    <w:rsid w:val="00473607"/>
    <w:rsid w:val="004770AF"/>
    <w:rsid w:val="00483696"/>
    <w:rsid w:val="0048769F"/>
    <w:rsid w:val="00490220"/>
    <w:rsid w:val="00492487"/>
    <w:rsid w:val="00492877"/>
    <w:rsid w:val="00497DE0"/>
    <w:rsid w:val="004A2E62"/>
    <w:rsid w:val="004A3D2F"/>
    <w:rsid w:val="004A7B7A"/>
    <w:rsid w:val="004B3838"/>
    <w:rsid w:val="004B3E89"/>
    <w:rsid w:val="004B4DB6"/>
    <w:rsid w:val="004B70BF"/>
    <w:rsid w:val="004C0F9D"/>
    <w:rsid w:val="004C53E8"/>
    <w:rsid w:val="004C5AD8"/>
    <w:rsid w:val="004E3C7A"/>
    <w:rsid w:val="004E4299"/>
    <w:rsid w:val="004E71C3"/>
    <w:rsid w:val="004E7D54"/>
    <w:rsid w:val="004F039E"/>
    <w:rsid w:val="004F0A67"/>
    <w:rsid w:val="004F4DFF"/>
    <w:rsid w:val="00503B01"/>
    <w:rsid w:val="00503EF6"/>
    <w:rsid w:val="00503EFD"/>
    <w:rsid w:val="00512E6E"/>
    <w:rsid w:val="00513387"/>
    <w:rsid w:val="00516EF1"/>
    <w:rsid w:val="00517375"/>
    <w:rsid w:val="00524A16"/>
    <w:rsid w:val="005306AD"/>
    <w:rsid w:val="0053239C"/>
    <w:rsid w:val="00544C0C"/>
    <w:rsid w:val="00556FAD"/>
    <w:rsid w:val="00570274"/>
    <w:rsid w:val="00577A42"/>
    <w:rsid w:val="00584823"/>
    <w:rsid w:val="00585876"/>
    <w:rsid w:val="00585A7A"/>
    <w:rsid w:val="00590D21"/>
    <w:rsid w:val="00597036"/>
    <w:rsid w:val="005A0D3C"/>
    <w:rsid w:val="005A709B"/>
    <w:rsid w:val="005B02AC"/>
    <w:rsid w:val="005B25E9"/>
    <w:rsid w:val="005B5076"/>
    <w:rsid w:val="005B7467"/>
    <w:rsid w:val="005B7695"/>
    <w:rsid w:val="005B7C0D"/>
    <w:rsid w:val="005C18A1"/>
    <w:rsid w:val="005D1E63"/>
    <w:rsid w:val="005D500E"/>
    <w:rsid w:val="005D52C2"/>
    <w:rsid w:val="005E63B5"/>
    <w:rsid w:val="005F156D"/>
    <w:rsid w:val="005F1736"/>
    <w:rsid w:val="005F3BDC"/>
    <w:rsid w:val="005F3C82"/>
    <w:rsid w:val="005F3D28"/>
    <w:rsid w:val="005F5108"/>
    <w:rsid w:val="005F7F67"/>
    <w:rsid w:val="006018EF"/>
    <w:rsid w:val="0061097B"/>
    <w:rsid w:val="00611226"/>
    <w:rsid w:val="006126BD"/>
    <w:rsid w:val="00616632"/>
    <w:rsid w:val="0062484A"/>
    <w:rsid w:val="00630D1C"/>
    <w:rsid w:val="00630F16"/>
    <w:rsid w:val="0063213F"/>
    <w:rsid w:val="006330CF"/>
    <w:rsid w:val="006347D3"/>
    <w:rsid w:val="0064527F"/>
    <w:rsid w:val="006506D7"/>
    <w:rsid w:val="00650E86"/>
    <w:rsid w:val="00653D82"/>
    <w:rsid w:val="006547EB"/>
    <w:rsid w:val="00661589"/>
    <w:rsid w:val="006626AD"/>
    <w:rsid w:val="00670A55"/>
    <w:rsid w:val="00682FC6"/>
    <w:rsid w:val="006835AF"/>
    <w:rsid w:val="00687196"/>
    <w:rsid w:val="00691E81"/>
    <w:rsid w:val="00694FC4"/>
    <w:rsid w:val="006A4D22"/>
    <w:rsid w:val="006B46F2"/>
    <w:rsid w:val="006B5CE1"/>
    <w:rsid w:val="006B64EE"/>
    <w:rsid w:val="006C2A11"/>
    <w:rsid w:val="006C2FDC"/>
    <w:rsid w:val="006C33A4"/>
    <w:rsid w:val="006D1821"/>
    <w:rsid w:val="006D4B0F"/>
    <w:rsid w:val="006D51A6"/>
    <w:rsid w:val="006E046F"/>
    <w:rsid w:val="006E0622"/>
    <w:rsid w:val="006E1103"/>
    <w:rsid w:val="006E1291"/>
    <w:rsid w:val="006F0D67"/>
    <w:rsid w:val="006F0DCC"/>
    <w:rsid w:val="006F58C3"/>
    <w:rsid w:val="00701DC7"/>
    <w:rsid w:val="00702B4D"/>
    <w:rsid w:val="0070313A"/>
    <w:rsid w:val="007048EA"/>
    <w:rsid w:val="007049C1"/>
    <w:rsid w:val="00710E40"/>
    <w:rsid w:val="00712F6F"/>
    <w:rsid w:val="00713FD4"/>
    <w:rsid w:val="0071497F"/>
    <w:rsid w:val="00717C94"/>
    <w:rsid w:val="0072161C"/>
    <w:rsid w:val="00721BF7"/>
    <w:rsid w:val="00723318"/>
    <w:rsid w:val="00724C46"/>
    <w:rsid w:val="0073027C"/>
    <w:rsid w:val="007365B1"/>
    <w:rsid w:val="00740ADC"/>
    <w:rsid w:val="00744EEE"/>
    <w:rsid w:val="00746F7D"/>
    <w:rsid w:val="0075128C"/>
    <w:rsid w:val="007531B5"/>
    <w:rsid w:val="0075657A"/>
    <w:rsid w:val="00763FA3"/>
    <w:rsid w:val="00771C85"/>
    <w:rsid w:val="007729B6"/>
    <w:rsid w:val="00781A3F"/>
    <w:rsid w:val="00785912"/>
    <w:rsid w:val="007A58B6"/>
    <w:rsid w:val="007B0839"/>
    <w:rsid w:val="007B14E8"/>
    <w:rsid w:val="007B5A5F"/>
    <w:rsid w:val="007B6A44"/>
    <w:rsid w:val="007B6DCE"/>
    <w:rsid w:val="007D31D3"/>
    <w:rsid w:val="007D3A46"/>
    <w:rsid w:val="007D4995"/>
    <w:rsid w:val="007D4E3A"/>
    <w:rsid w:val="007D7402"/>
    <w:rsid w:val="007D79E5"/>
    <w:rsid w:val="007E4138"/>
    <w:rsid w:val="007F0CA7"/>
    <w:rsid w:val="007F5954"/>
    <w:rsid w:val="007F7811"/>
    <w:rsid w:val="007F7C7B"/>
    <w:rsid w:val="0080017C"/>
    <w:rsid w:val="00801629"/>
    <w:rsid w:val="00805C4A"/>
    <w:rsid w:val="00806876"/>
    <w:rsid w:val="00815404"/>
    <w:rsid w:val="00824438"/>
    <w:rsid w:val="008248DC"/>
    <w:rsid w:val="00825540"/>
    <w:rsid w:val="0082724D"/>
    <w:rsid w:val="008314DA"/>
    <w:rsid w:val="00843140"/>
    <w:rsid w:val="008519EB"/>
    <w:rsid w:val="00852DB6"/>
    <w:rsid w:val="00852FA2"/>
    <w:rsid w:val="00856061"/>
    <w:rsid w:val="0085623D"/>
    <w:rsid w:val="00860A99"/>
    <w:rsid w:val="00862409"/>
    <w:rsid w:val="00862B96"/>
    <w:rsid w:val="00862D85"/>
    <w:rsid w:val="008744B1"/>
    <w:rsid w:val="00874F83"/>
    <w:rsid w:val="008758D2"/>
    <w:rsid w:val="00880D4A"/>
    <w:rsid w:val="00880D4F"/>
    <w:rsid w:val="00884A19"/>
    <w:rsid w:val="00890039"/>
    <w:rsid w:val="008B76EC"/>
    <w:rsid w:val="008C5EE3"/>
    <w:rsid w:val="008C65B1"/>
    <w:rsid w:val="008C7714"/>
    <w:rsid w:val="008D1431"/>
    <w:rsid w:val="008D2816"/>
    <w:rsid w:val="008D5953"/>
    <w:rsid w:val="008E0EEF"/>
    <w:rsid w:val="008E2EFD"/>
    <w:rsid w:val="008E666F"/>
    <w:rsid w:val="008F4221"/>
    <w:rsid w:val="008F4DB0"/>
    <w:rsid w:val="008F5821"/>
    <w:rsid w:val="008F7CCC"/>
    <w:rsid w:val="00906C5A"/>
    <w:rsid w:val="009136F3"/>
    <w:rsid w:val="00916BD5"/>
    <w:rsid w:val="009170E4"/>
    <w:rsid w:val="00927F18"/>
    <w:rsid w:val="0093188B"/>
    <w:rsid w:val="009342E4"/>
    <w:rsid w:val="00935A03"/>
    <w:rsid w:val="009364FC"/>
    <w:rsid w:val="00940D67"/>
    <w:rsid w:val="00942022"/>
    <w:rsid w:val="00944A74"/>
    <w:rsid w:val="00952BDD"/>
    <w:rsid w:val="009573DF"/>
    <w:rsid w:val="00960230"/>
    <w:rsid w:val="00963B42"/>
    <w:rsid w:val="00971999"/>
    <w:rsid w:val="00973DE3"/>
    <w:rsid w:val="00976DCE"/>
    <w:rsid w:val="0099564E"/>
    <w:rsid w:val="00995658"/>
    <w:rsid w:val="00996062"/>
    <w:rsid w:val="009A5BFF"/>
    <w:rsid w:val="009A77D1"/>
    <w:rsid w:val="009B2218"/>
    <w:rsid w:val="009B2CF7"/>
    <w:rsid w:val="009B3294"/>
    <w:rsid w:val="009B653A"/>
    <w:rsid w:val="009B7A46"/>
    <w:rsid w:val="009C07AA"/>
    <w:rsid w:val="009C27F0"/>
    <w:rsid w:val="009C3184"/>
    <w:rsid w:val="009C374D"/>
    <w:rsid w:val="009C6C2D"/>
    <w:rsid w:val="009D07E2"/>
    <w:rsid w:val="009D7D33"/>
    <w:rsid w:val="009E1255"/>
    <w:rsid w:val="009E4C02"/>
    <w:rsid w:val="009E729E"/>
    <w:rsid w:val="009E7F63"/>
    <w:rsid w:val="009F08F4"/>
    <w:rsid w:val="009F5965"/>
    <w:rsid w:val="009F7412"/>
    <w:rsid w:val="009F752A"/>
    <w:rsid w:val="00A00D8B"/>
    <w:rsid w:val="00A0108C"/>
    <w:rsid w:val="00A03469"/>
    <w:rsid w:val="00A054DC"/>
    <w:rsid w:val="00A0580F"/>
    <w:rsid w:val="00A10E0E"/>
    <w:rsid w:val="00A115F9"/>
    <w:rsid w:val="00A24407"/>
    <w:rsid w:val="00A259AA"/>
    <w:rsid w:val="00A268E2"/>
    <w:rsid w:val="00A35BB1"/>
    <w:rsid w:val="00A3781F"/>
    <w:rsid w:val="00A44DDF"/>
    <w:rsid w:val="00A50804"/>
    <w:rsid w:val="00A5228D"/>
    <w:rsid w:val="00A525D8"/>
    <w:rsid w:val="00A53C14"/>
    <w:rsid w:val="00A5494F"/>
    <w:rsid w:val="00A56DDC"/>
    <w:rsid w:val="00A616CA"/>
    <w:rsid w:val="00A63E83"/>
    <w:rsid w:val="00A65ABE"/>
    <w:rsid w:val="00A72F91"/>
    <w:rsid w:val="00A7374C"/>
    <w:rsid w:val="00A760AC"/>
    <w:rsid w:val="00A7744D"/>
    <w:rsid w:val="00A805F3"/>
    <w:rsid w:val="00A923F9"/>
    <w:rsid w:val="00A92754"/>
    <w:rsid w:val="00A93063"/>
    <w:rsid w:val="00A95379"/>
    <w:rsid w:val="00AA3C89"/>
    <w:rsid w:val="00AB338C"/>
    <w:rsid w:val="00AC4DE8"/>
    <w:rsid w:val="00AD6CB4"/>
    <w:rsid w:val="00AE1530"/>
    <w:rsid w:val="00AE1D9C"/>
    <w:rsid w:val="00AE736C"/>
    <w:rsid w:val="00AE7914"/>
    <w:rsid w:val="00AE7C0C"/>
    <w:rsid w:val="00AF351A"/>
    <w:rsid w:val="00AF4992"/>
    <w:rsid w:val="00B051B5"/>
    <w:rsid w:val="00B11085"/>
    <w:rsid w:val="00B14B77"/>
    <w:rsid w:val="00B16785"/>
    <w:rsid w:val="00B20144"/>
    <w:rsid w:val="00B2190F"/>
    <w:rsid w:val="00B21DDA"/>
    <w:rsid w:val="00B243DE"/>
    <w:rsid w:val="00B25486"/>
    <w:rsid w:val="00B435FC"/>
    <w:rsid w:val="00B465E5"/>
    <w:rsid w:val="00B539AE"/>
    <w:rsid w:val="00B54425"/>
    <w:rsid w:val="00B55B1A"/>
    <w:rsid w:val="00B61B07"/>
    <w:rsid w:val="00B77C41"/>
    <w:rsid w:val="00B90515"/>
    <w:rsid w:val="00B93BFA"/>
    <w:rsid w:val="00B93FEC"/>
    <w:rsid w:val="00BB2634"/>
    <w:rsid w:val="00BC2C83"/>
    <w:rsid w:val="00BC6D6D"/>
    <w:rsid w:val="00BD7324"/>
    <w:rsid w:val="00BE7CF4"/>
    <w:rsid w:val="00BF29D2"/>
    <w:rsid w:val="00C021AB"/>
    <w:rsid w:val="00C02F19"/>
    <w:rsid w:val="00C340AF"/>
    <w:rsid w:val="00C44C52"/>
    <w:rsid w:val="00C453A8"/>
    <w:rsid w:val="00C46EC6"/>
    <w:rsid w:val="00C47D08"/>
    <w:rsid w:val="00C5014B"/>
    <w:rsid w:val="00C515DF"/>
    <w:rsid w:val="00C51870"/>
    <w:rsid w:val="00C61079"/>
    <w:rsid w:val="00C65325"/>
    <w:rsid w:val="00C6613B"/>
    <w:rsid w:val="00C66BE3"/>
    <w:rsid w:val="00C7310C"/>
    <w:rsid w:val="00C73E7B"/>
    <w:rsid w:val="00C73FBF"/>
    <w:rsid w:val="00C7734C"/>
    <w:rsid w:val="00C80F7E"/>
    <w:rsid w:val="00C83986"/>
    <w:rsid w:val="00C846FE"/>
    <w:rsid w:val="00C8601C"/>
    <w:rsid w:val="00C93811"/>
    <w:rsid w:val="00C9404A"/>
    <w:rsid w:val="00C9627B"/>
    <w:rsid w:val="00CA0FAC"/>
    <w:rsid w:val="00CB0747"/>
    <w:rsid w:val="00CB19A2"/>
    <w:rsid w:val="00CB54A9"/>
    <w:rsid w:val="00CB6950"/>
    <w:rsid w:val="00CC3FDA"/>
    <w:rsid w:val="00CD16F0"/>
    <w:rsid w:val="00CE005A"/>
    <w:rsid w:val="00CE69C4"/>
    <w:rsid w:val="00CE71D4"/>
    <w:rsid w:val="00CF2130"/>
    <w:rsid w:val="00CF429C"/>
    <w:rsid w:val="00CF698D"/>
    <w:rsid w:val="00D0033A"/>
    <w:rsid w:val="00D009AC"/>
    <w:rsid w:val="00D050CF"/>
    <w:rsid w:val="00D10106"/>
    <w:rsid w:val="00D152EE"/>
    <w:rsid w:val="00D27449"/>
    <w:rsid w:val="00D3008B"/>
    <w:rsid w:val="00D3083C"/>
    <w:rsid w:val="00D30AAB"/>
    <w:rsid w:val="00D320F1"/>
    <w:rsid w:val="00D374AE"/>
    <w:rsid w:val="00D37910"/>
    <w:rsid w:val="00D423C4"/>
    <w:rsid w:val="00D43C53"/>
    <w:rsid w:val="00D44ED9"/>
    <w:rsid w:val="00D47CFB"/>
    <w:rsid w:val="00D50FF0"/>
    <w:rsid w:val="00D57EE8"/>
    <w:rsid w:val="00D61EB0"/>
    <w:rsid w:val="00D62E87"/>
    <w:rsid w:val="00D63FAF"/>
    <w:rsid w:val="00D64DE4"/>
    <w:rsid w:val="00D66537"/>
    <w:rsid w:val="00D66937"/>
    <w:rsid w:val="00D7238B"/>
    <w:rsid w:val="00D7499A"/>
    <w:rsid w:val="00D83A33"/>
    <w:rsid w:val="00D85D4C"/>
    <w:rsid w:val="00D86AD6"/>
    <w:rsid w:val="00D8799C"/>
    <w:rsid w:val="00D879DC"/>
    <w:rsid w:val="00D92D2D"/>
    <w:rsid w:val="00D93BB2"/>
    <w:rsid w:val="00D93D0D"/>
    <w:rsid w:val="00DA0C8C"/>
    <w:rsid w:val="00DA1602"/>
    <w:rsid w:val="00DA3A83"/>
    <w:rsid w:val="00DB1907"/>
    <w:rsid w:val="00DB64DC"/>
    <w:rsid w:val="00DD1729"/>
    <w:rsid w:val="00DD4148"/>
    <w:rsid w:val="00DD4886"/>
    <w:rsid w:val="00DD68D4"/>
    <w:rsid w:val="00DD72A7"/>
    <w:rsid w:val="00DD77F0"/>
    <w:rsid w:val="00DD7C30"/>
    <w:rsid w:val="00DE0A69"/>
    <w:rsid w:val="00DE6A58"/>
    <w:rsid w:val="00E000C9"/>
    <w:rsid w:val="00E067F4"/>
    <w:rsid w:val="00E147FC"/>
    <w:rsid w:val="00E17213"/>
    <w:rsid w:val="00E2619E"/>
    <w:rsid w:val="00E3223D"/>
    <w:rsid w:val="00E3368C"/>
    <w:rsid w:val="00E3522B"/>
    <w:rsid w:val="00E4242A"/>
    <w:rsid w:val="00E45380"/>
    <w:rsid w:val="00E45C31"/>
    <w:rsid w:val="00E46CBA"/>
    <w:rsid w:val="00E4752F"/>
    <w:rsid w:val="00E47FDB"/>
    <w:rsid w:val="00E5180D"/>
    <w:rsid w:val="00E5398A"/>
    <w:rsid w:val="00E5704B"/>
    <w:rsid w:val="00E57E5D"/>
    <w:rsid w:val="00E63C6C"/>
    <w:rsid w:val="00E64B3A"/>
    <w:rsid w:val="00E6686B"/>
    <w:rsid w:val="00E751CA"/>
    <w:rsid w:val="00E76D36"/>
    <w:rsid w:val="00E9028D"/>
    <w:rsid w:val="00E927FC"/>
    <w:rsid w:val="00E92DA5"/>
    <w:rsid w:val="00E92E65"/>
    <w:rsid w:val="00E94217"/>
    <w:rsid w:val="00E95DBC"/>
    <w:rsid w:val="00E97024"/>
    <w:rsid w:val="00E97942"/>
    <w:rsid w:val="00E97945"/>
    <w:rsid w:val="00EA7DA2"/>
    <w:rsid w:val="00EB1195"/>
    <w:rsid w:val="00EB6372"/>
    <w:rsid w:val="00EC11DB"/>
    <w:rsid w:val="00EC1A34"/>
    <w:rsid w:val="00EC4D3A"/>
    <w:rsid w:val="00EC7645"/>
    <w:rsid w:val="00ED3649"/>
    <w:rsid w:val="00EE02BC"/>
    <w:rsid w:val="00EE4EC2"/>
    <w:rsid w:val="00EF0E2A"/>
    <w:rsid w:val="00EF342F"/>
    <w:rsid w:val="00EF7473"/>
    <w:rsid w:val="00EF77F0"/>
    <w:rsid w:val="00F000C6"/>
    <w:rsid w:val="00F0036A"/>
    <w:rsid w:val="00F02BD8"/>
    <w:rsid w:val="00F07969"/>
    <w:rsid w:val="00F1269B"/>
    <w:rsid w:val="00F13D85"/>
    <w:rsid w:val="00F17EF5"/>
    <w:rsid w:val="00F24282"/>
    <w:rsid w:val="00F25CC7"/>
    <w:rsid w:val="00F31D17"/>
    <w:rsid w:val="00F42EB9"/>
    <w:rsid w:val="00F44B03"/>
    <w:rsid w:val="00F548FD"/>
    <w:rsid w:val="00F5514C"/>
    <w:rsid w:val="00F5718C"/>
    <w:rsid w:val="00F66E54"/>
    <w:rsid w:val="00F6733E"/>
    <w:rsid w:val="00F7060D"/>
    <w:rsid w:val="00F75119"/>
    <w:rsid w:val="00F7677E"/>
    <w:rsid w:val="00F8029D"/>
    <w:rsid w:val="00F84091"/>
    <w:rsid w:val="00F87935"/>
    <w:rsid w:val="00F92FBA"/>
    <w:rsid w:val="00F95D62"/>
    <w:rsid w:val="00F9629A"/>
    <w:rsid w:val="00F97A7A"/>
    <w:rsid w:val="00FA1435"/>
    <w:rsid w:val="00FA33C7"/>
    <w:rsid w:val="00FA4212"/>
    <w:rsid w:val="00FA663B"/>
    <w:rsid w:val="00FB2A2B"/>
    <w:rsid w:val="00FB4980"/>
    <w:rsid w:val="00FB5215"/>
    <w:rsid w:val="00FC0DCE"/>
    <w:rsid w:val="00FC1DB1"/>
    <w:rsid w:val="00FC597D"/>
    <w:rsid w:val="00FC5A32"/>
    <w:rsid w:val="00FD6C1D"/>
    <w:rsid w:val="00FE0ADF"/>
    <w:rsid w:val="00FE76CE"/>
    <w:rsid w:val="00FF1240"/>
    <w:rsid w:val="00FF2699"/>
    <w:rsid w:val="00FF4C06"/>
    <w:rsid w:val="00FF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676C"/>
  <w15:docId w15:val="{215630AA-019F-433F-81A9-455AA674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331E9C"/>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aliases w:val="h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1E9C"/>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aliases w:val="h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30753B"/>
    <w:pPr>
      <w:tabs>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30753B"/>
    <w:rPr>
      <w:rFonts w:ascii="Arial" w:hAnsi="Arial"/>
      <w:color w:val="84919C" w:themeColor="accent2"/>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styleId="BodyText">
    <w:name w:val="Body Text"/>
    <w:basedOn w:val="Normal"/>
    <w:link w:val="BodyTextChar"/>
    <w:rsid w:val="00314D41"/>
    <w:pPr>
      <w:spacing w:after="120"/>
      <w:textboxTightWrap w:val="none"/>
    </w:pPr>
    <w:rPr>
      <w:rFonts w:ascii="Times New Roman" w:hAnsi="Times New Roman"/>
      <w:color w:val="auto"/>
      <w:lang w:eastAsia="en-GB"/>
    </w:rPr>
  </w:style>
  <w:style w:type="character" w:customStyle="1" w:styleId="BodyTextChar">
    <w:name w:val="Body Text Char"/>
    <w:basedOn w:val="DefaultParagraphFont"/>
    <w:link w:val="BodyText"/>
    <w:rsid w:val="00314D41"/>
    <w:rPr>
      <w:sz w:val="24"/>
      <w:szCs w:val="24"/>
      <w:lang w:eastAsia="en-GB"/>
    </w:rPr>
  </w:style>
  <w:style w:type="paragraph" w:styleId="NormalWeb">
    <w:name w:val="Normal (Web)"/>
    <w:basedOn w:val="Normal"/>
    <w:uiPriority w:val="99"/>
    <w:unhideWhenUsed/>
    <w:rsid w:val="00314D41"/>
    <w:pPr>
      <w:spacing w:before="100" w:beforeAutospacing="1" w:after="100" w:afterAutospacing="1"/>
      <w:textboxTightWrap w:val="none"/>
    </w:pPr>
    <w:rPr>
      <w:rFonts w:ascii="Times New Roman" w:hAnsi="Times New Roman"/>
      <w:color w:val="auto"/>
      <w:lang w:eastAsia="en-GB"/>
    </w:rPr>
  </w:style>
  <w:style w:type="character" w:styleId="CommentReference">
    <w:name w:val="annotation reference"/>
    <w:basedOn w:val="DefaultParagraphFont"/>
    <w:uiPriority w:val="99"/>
    <w:semiHidden/>
    <w:unhideWhenUsed/>
    <w:rsid w:val="00DB64DC"/>
    <w:rPr>
      <w:sz w:val="16"/>
      <w:szCs w:val="16"/>
    </w:rPr>
  </w:style>
  <w:style w:type="paragraph" w:styleId="CommentText">
    <w:name w:val="annotation text"/>
    <w:basedOn w:val="Normal"/>
    <w:link w:val="CommentTextChar"/>
    <w:uiPriority w:val="99"/>
    <w:semiHidden/>
    <w:unhideWhenUsed/>
    <w:rsid w:val="00DB64DC"/>
    <w:rPr>
      <w:sz w:val="20"/>
      <w:szCs w:val="20"/>
    </w:rPr>
  </w:style>
  <w:style w:type="character" w:customStyle="1" w:styleId="CommentTextChar">
    <w:name w:val="Comment Text Char"/>
    <w:basedOn w:val="DefaultParagraphFont"/>
    <w:link w:val="CommentText"/>
    <w:uiPriority w:val="99"/>
    <w:semiHidden/>
    <w:rsid w:val="00DB64DC"/>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DB64DC"/>
    <w:rPr>
      <w:b/>
      <w:bCs/>
    </w:rPr>
  </w:style>
  <w:style w:type="character" w:customStyle="1" w:styleId="CommentSubjectChar">
    <w:name w:val="Comment Subject Char"/>
    <w:basedOn w:val="CommentTextChar"/>
    <w:link w:val="CommentSubject"/>
    <w:uiPriority w:val="99"/>
    <w:semiHidden/>
    <w:rsid w:val="00DB64DC"/>
    <w:rPr>
      <w:rFonts w:ascii="Arial" w:hAnsi="Arial"/>
      <w:b/>
      <w:bCs/>
      <w:color w:val="0F0F0F" w:themeColor="text1"/>
    </w:rPr>
  </w:style>
  <w:style w:type="character" w:styleId="FollowedHyperlink">
    <w:name w:val="FollowedHyperlink"/>
    <w:basedOn w:val="DefaultParagraphFont"/>
    <w:uiPriority w:val="99"/>
    <w:semiHidden/>
    <w:unhideWhenUsed/>
    <w:rsid w:val="004050F4"/>
    <w:rPr>
      <w:color w:val="7C2855" w:themeColor="followedHyperlink"/>
      <w:u w:val="single"/>
    </w:rPr>
  </w:style>
  <w:style w:type="paragraph" w:styleId="FootnoteText">
    <w:name w:val="footnote text"/>
    <w:basedOn w:val="Normal"/>
    <w:link w:val="FootnoteTextChar"/>
    <w:uiPriority w:val="99"/>
    <w:semiHidden/>
    <w:unhideWhenUsed/>
    <w:rsid w:val="007365B1"/>
    <w:pPr>
      <w:spacing w:after="0"/>
    </w:pPr>
    <w:rPr>
      <w:sz w:val="20"/>
      <w:szCs w:val="20"/>
    </w:rPr>
  </w:style>
  <w:style w:type="character" w:customStyle="1" w:styleId="FootnoteTextChar">
    <w:name w:val="Footnote Text Char"/>
    <w:basedOn w:val="DefaultParagraphFont"/>
    <w:link w:val="FootnoteText"/>
    <w:uiPriority w:val="99"/>
    <w:semiHidden/>
    <w:rsid w:val="007365B1"/>
    <w:rPr>
      <w:rFonts w:ascii="Arial" w:hAnsi="Arial"/>
      <w:color w:val="0F0F0F" w:themeColor="text1"/>
    </w:rPr>
  </w:style>
  <w:style w:type="table" w:styleId="TableGrid">
    <w:name w:val="Table Grid"/>
    <w:basedOn w:val="TableNormal"/>
    <w:uiPriority w:val="59"/>
    <w:unhideWhenUsed/>
    <w:rsid w:val="0007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6EF1"/>
    <w:rPr>
      <w:i/>
      <w:iCs/>
    </w:rPr>
  </w:style>
  <w:style w:type="character" w:styleId="UnresolvedMention">
    <w:name w:val="Unresolved Mention"/>
    <w:basedOn w:val="DefaultParagraphFont"/>
    <w:uiPriority w:val="99"/>
    <w:semiHidden/>
    <w:unhideWhenUsed/>
    <w:rsid w:val="0084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38197">
      <w:bodyDiv w:val="1"/>
      <w:marLeft w:val="0"/>
      <w:marRight w:val="0"/>
      <w:marTop w:val="0"/>
      <w:marBottom w:val="0"/>
      <w:divBdr>
        <w:top w:val="none" w:sz="0" w:space="0" w:color="auto"/>
        <w:left w:val="none" w:sz="0" w:space="0" w:color="auto"/>
        <w:bottom w:val="none" w:sz="0" w:space="0" w:color="auto"/>
        <w:right w:val="none" w:sz="0" w:space="0" w:color="auto"/>
      </w:divBdr>
    </w:div>
    <w:div w:id="394740210">
      <w:bodyDiv w:val="1"/>
      <w:marLeft w:val="0"/>
      <w:marRight w:val="0"/>
      <w:marTop w:val="0"/>
      <w:marBottom w:val="0"/>
      <w:divBdr>
        <w:top w:val="none" w:sz="0" w:space="0" w:color="auto"/>
        <w:left w:val="none" w:sz="0" w:space="0" w:color="auto"/>
        <w:bottom w:val="none" w:sz="0" w:space="0" w:color="auto"/>
        <w:right w:val="none" w:sz="0" w:space="0" w:color="auto"/>
      </w:divBdr>
    </w:div>
    <w:div w:id="465927914">
      <w:bodyDiv w:val="1"/>
      <w:marLeft w:val="0"/>
      <w:marRight w:val="0"/>
      <w:marTop w:val="0"/>
      <w:marBottom w:val="0"/>
      <w:divBdr>
        <w:top w:val="none" w:sz="0" w:space="0" w:color="auto"/>
        <w:left w:val="none" w:sz="0" w:space="0" w:color="auto"/>
        <w:bottom w:val="none" w:sz="0" w:space="0" w:color="auto"/>
        <w:right w:val="none" w:sz="0" w:space="0" w:color="auto"/>
      </w:divBdr>
    </w:div>
    <w:div w:id="585650419">
      <w:bodyDiv w:val="1"/>
      <w:marLeft w:val="0"/>
      <w:marRight w:val="0"/>
      <w:marTop w:val="0"/>
      <w:marBottom w:val="0"/>
      <w:divBdr>
        <w:top w:val="none" w:sz="0" w:space="0" w:color="auto"/>
        <w:left w:val="none" w:sz="0" w:space="0" w:color="auto"/>
        <w:bottom w:val="none" w:sz="0" w:space="0" w:color="auto"/>
        <w:right w:val="none" w:sz="0" w:space="0" w:color="auto"/>
      </w:divBdr>
    </w:div>
    <w:div w:id="973026343">
      <w:bodyDiv w:val="1"/>
      <w:marLeft w:val="0"/>
      <w:marRight w:val="0"/>
      <w:marTop w:val="0"/>
      <w:marBottom w:val="0"/>
      <w:divBdr>
        <w:top w:val="none" w:sz="0" w:space="0" w:color="auto"/>
        <w:left w:val="none" w:sz="0" w:space="0" w:color="auto"/>
        <w:bottom w:val="none" w:sz="0" w:space="0" w:color="auto"/>
        <w:right w:val="none" w:sz="0" w:space="0" w:color="auto"/>
      </w:divBdr>
    </w:div>
    <w:div w:id="1050807165">
      <w:bodyDiv w:val="1"/>
      <w:marLeft w:val="0"/>
      <w:marRight w:val="0"/>
      <w:marTop w:val="0"/>
      <w:marBottom w:val="0"/>
      <w:divBdr>
        <w:top w:val="none" w:sz="0" w:space="0" w:color="auto"/>
        <w:left w:val="none" w:sz="0" w:space="0" w:color="auto"/>
        <w:bottom w:val="none" w:sz="0" w:space="0" w:color="auto"/>
        <w:right w:val="none" w:sz="0" w:space="0" w:color="auto"/>
      </w:divBdr>
    </w:div>
    <w:div w:id="1054233994">
      <w:bodyDiv w:val="1"/>
      <w:marLeft w:val="0"/>
      <w:marRight w:val="0"/>
      <w:marTop w:val="0"/>
      <w:marBottom w:val="0"/>
      <w:divBdr>
        <w:top w:val="none" w:sz="0" w:space="0" w:color="auto"/>
        <w:left w:val="none" w:sz="0" w:space="0" w:color="auto"/>
        <w:bottom w:val="none" w:sz="0" w:space="0" w:color="auto"/>
        <w:right w:val="none" w:sz="0" w:space="0" w:color="auto"/>
      </w:divBdr>
      <w:divsChild>
        <w:div w:id="98843849">
          <w:marLeft w:val="418"/>
          <w:marRight w:val="0"/>
          <w:marTop w:val="115"/>
          <w:marBottom w:val="0"/>
          <w:divBdr>
            <w:top w:val="none" w:sz="0" w:space="0" w:color="auto"/>
            <w:left w:val="none" w:sz="0" w:space="0" w:color="auto"/>
            <w:bottom w:val="none" w:sz="0" w:space="0" w:color="auto"/>
            <w:right w:val="none" w:sz="0" w:space="0" w:color="auto"/>
          </w:divBdr>
        </w:div>
        <w:div w:id="230309835">
          <w:marLeft w:val="418"/>
          <w:marRight w:val="0"/>
          <w:marTop w:val="115"/>
          <w:marBottom w:val="0"/>
          <w:divBdr>
            <w:top w:val="none" w:sz="0" w:space="0" w:color="auto"/>
            <w:left w:val="none" w:sz="0" w:space="0" w:color="auto"/>
            <w:bottom w:val="none" w:sz="0" w:space="0" w:color="auto"/>
            <w:right w:val="none" w:sz="0" w:space="0" w:color="auto"/>
          </w:divBdr>
        </w:div>
        <w:div w:id="823132425">
          <w:marLeft w:val="418"/>
          <w:marRight w:val="0"/>
          <w:marTop w:val="115"/>
          <w:marBottom w:val="0"/>
          <w:divBdr>
            <w:top w:val="none" w:sz="0" w:space="0" w:color="auto"/>
            <w:left w:val="none" w:sz="0" w:space="0" w:color="auto"/>
            <w:bottom w:val="none" w:sz="0" w:space="0" w:color="auto"/>
            <w:right w:val="none" w:sz="0" w:space="0" w:color="auto"/>
          </w:divBdr>
        </w:div>
      </w:divsChild>
    </w:div>
    <w:div w:id="10946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scic.kahootz.com/gf2.ti/f/762498/30206597/PDF/-/SNOMED_CT_Hierarchy_Fact_Sheet.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hscic.kahootz.com/gf2.ti/f/762498/46448997.3/PDF/-/SNOMED_CT_Inactives_Fact_sheet_v2.0.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scic.kahootz.com/gf2.ti/f/762498/46448997.3/PDF/-/SNOMED_CT_Inactives_Fact_sheet_v2.0.pdf" TargetMode="External"/><Relationship Id="rId25" Type="http://schemas.openxmlformats.org/officeDocument/2006/relationships/hyperlink" Target="https://hscic.kahootz.com/gf2.ti/f/762498/29730789/PDF/-/Designing_Searches.pdf" TargetMode="External"/><Relationship Id="rId2" Type="http://schemas.openxmlformats.org/officeDocument/2006/relationships/customXml" Target="../customXml/item2.xml"/><Relationship Id="rId16" Type="http://schemas.openxmlformats.org/officeDocument/2006/relationships/hyperlink" Target="mailto:snomedprimarycare@nhs.net" TargetMode="External"/><Relationship Id="rId20" Type="http://schemas.openxmlformats.org/officeDocument/2006/relationships/hyperlink" Target="https://hscic.kahootz.com/connect.ti/t_c_home/view?objectId=3001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https://www.gov.uk/government/publications/the-good-practice-guidelines-for-gp-electronic-patient-records-version-4-2011" TargetMode="External"/><Relationship Id="rId23" Type="http://schemas.openxmlformats.org/officeDocument/2006/relationships/image" Target="media/image3.emf"/><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sd.hscic.gov.uk/trud3/user/guest/group/2/pack/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scic.kahootz.com/connect.ti/t_c_home/view?objectId=300115"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ZCM%20Cache\NHS%20CFH%20templates\NHS%20Digital%20Templates\02_NHSDigital_basic_template_Plain_Blue_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8DDF0248E4A958CA31A409D3456C2"/>
        <w:category>
          <w:name w:val="General"/>
          <w:gallery w:val="placeholder"/>
        </w:category>
        <w:types>
          <w:type w:val="bbPlcHdr"/>
        </w:types>
        <w:behaviors>
          <w:behavior w:val="content"/>
        </w:behaviors>
        <w:guid w:val="{EA2D9FDC-02DC-4AFC-BAD1-A5D95941F0A5}"/>
      </w:docPartPr>
      <w:docPartBody>
        <w:p w:rsidR="00A63C42" w:rsidRDefault="00A63C42">
          <w:pPr>
            <w:pStyle w:val="9D48DDF0248E4A958CA31A409D3456C2"/>
          </w:pPr>
          <w:r w:rsidRPr="00DD77F0">
            <w:t>Title of document</w:t>
          </w:r>
        </w:p>
      </w:docPartBody>
    </w:docPart>
    <w:docPart>
      <w:docPartPr>
        <w:name w:val="C61B50C514A443598DF6FBA8A115CBD9"/>
        <w:category>
          <w:name w:val="General"/>
          <w:gallery w:val="placeholder"/>
        </w:category>
        <w:types>
          <w:type w:val="bbPlcHdr"/>
        </w:types>
        <w:behaviors>
          <w:behavior w:val="content"/>
        </w:behaviors>
        <w:guid w:val="{FC7FB834-3569-4339-9CCB-0C8CE2707E63}"/>
      </w:docPartPr>
      <w:docPartBody>
        <w:p w:rsidR="00A63C42" w:rsidRDefault="00A63C42">
          <w:pPr>
            <w:pStyle w:val="C61B50C514A443598DF6FBA8A115CBD9"/>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C42"/>
    <w:rsid w:val="000216E6"/>
    <w:rsid w:val="000A149E"/>
    <w:rsid w:val="001D36B9"/>
    <w:rsid w:val="001E7DCC"/>
    <w:rsid w:val="00230002"/>
    <w:rsid w:val="002A745A"/>
    <w:rsid w:val="002D5346"/>
    <w:rsid w:val="00367C6E"/>
    <w:rsid w:val="00416D04"/>
    <w:rsid w:val="004772E8"/>
    <w:rsid w:val="004B5655"/>
    <w:rsid w:val="005513FB"/>
    <w:rsid w:val="00553395"/>
    <w:rsid w:val="00574E52"/>
    <w:rsid w:val="005A6740"/>
    <w:rsid w:val="005B06C2"/>
    <w:rsid w:val="00625789"/>
    <w:rsid w:val="00685EC8"/>
    <w:rsid w:val="008B7C24"/>
    <w:rsid w:val="00964873"/>
    <w:rsid w:val="00981984"/>
    <w:rsid w:val="009D1FB5"/>
    <w:rsid w:val="00A63C42"/>
    <w:rsid w:val="00A84C98"/>
    <w:rsid w:val="00AF42AA"/>
    <w:rsid w:val="00B93AD5"/>
    <w:rsid w:val="00BB393C"/>
    <w:rsid w:val="00BC091F"/>
    <w:rsid w:val="00C21144"/>
    <w:rsid w:val="00C7766E"/>
    <w:rsid w:val="00D61A96"/>
    <w:rsid w:val="00E02BA4"/>
    <w:rsid w:val="00EA2569"/>
    <w:rsid w:val="00F1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8DDF0248E4A958CA31A409D3456C2">
    <w:name w:val="9D48DDF0248E4A958CA31A409D3456C2"/>
  </w:style>
  <w:style w:type="paragraph" w:customStyle="1" w:styleId="C61B50C514A443598DF6FBA8A115CBD9">
    <w:name w:val="C61B50C514A443598DF6FBA8A115CBD9"/>
  </w:style>
  <w:style w:type="character" w:styleId="PlaceholderText">
    <w:name w:val="Placeholder Text"/>
    <w:basedOn w:val="DefaultParagraphFont"/>
    <w:uiPriority w:val="99"/>
    <w:semiHidden/>
    <w:rsid w:val="00BC09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11EE40E09DD4C8576E8CE16D0CB46" ma:contentTypeVersion="11" ma:contentTypeDescription="Create a new document." ma:contentTypeScope="" ma:versionID="7726a77ca7d861ae1c9d0795b706d732">
  <xsd:schema xmlns:xsd="http://www.w3.org/2001/XMLSchema" xmlns:xs="http://www.w3.org/2001/XMLSchema" xmlns:p="http://schemas.microsoft.com/office/2006/metadata/properties" xmlns:ns2="23be7069-7ae7-49b8-b5e9-15b326707060" xmlns:ns3="5ed3670d-83b2-4c6f-85ee-a08dc684faaf" targetNamespace="http://schemas.microsoft.com/office/2006/metadata/properties" ma:root="true" ma:fieldsID="c3591923b5e4a5940155b353b848605e" ns2:_="" ns3:_="">
    <xsd:import namespace="23be7069-7ae7-49b8-b5e9-15b326707060"/>
    <xsd:import namespace="5ed3670d-83b2-4c6f-85ee-a08dc684f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e7069-7ae7-49b8-b5e9-15b326707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3670d-83b2-4c6f-85ee-a08dc684fa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3be7069-7ae7-49b8-b5e9-15b3267070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9DDB-272B-4E8E-96BC-3844DE863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e7069-7ae7-49b8-b5e9-15b326707060"/>
    <ds:schemaRef ds:uri="5ed3670d-83b2-4c6f-85ee-a08dc684f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DE012-2ABC-406D-986D-FF4767904187}">
  <ds:schemaRefs>
    <ds:schemaRef ds:uri="http://schemas.microsoft.com/sharepoint/v3/contenttype/forms"/>
  </ds:schemaRefs>
</ds:datastoreItem>
</file>

<file path=customXml/itemProps3.xml><?xml version="1.0" encoding="utf-8"?>
<ds:datastoreItem xmlns:ds="http://schemas.openxmlformats.org/officeDocument/2006/customXml" ds:itemID="{1FF0485E-7137-4D8D-A16B-8927CEA89BA5}">
  <ds:schemaRefs>
    <ds:schemaRef ds:uri="http://schemas.microsoft.com/office/2006/metadata/properties"/>
    <ds:schemaRef ds:uri="http://schemas.microsoft.com/office/infopath/2007/PartnerControls"/>
    <ds:schemaRef ds:uri="23be7069-7ae7-49b8-b5e9-15b326707060"/>
  </ds:schemaRefs>
</ds:datastoreItem>
</file>

<file path=customXml/itemProps4.xml><?xml version="1.0" encoding="utf-8"?>
<ds:datastoreItem xmlns:ds="http://schemas.openxmlformats.org/officeDocument/2006/customXml" ds:itemID="{01D54E93-C03B-48F3-B4B1-505918DB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02_NHSDigital_basic_template_Plain_Blue_v1.1</Template>
  <TotalTime>0</TotalTime>
  <Pages>6</Pages>
  <Words>10549</Words>
  <Characters>60130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Data Quality Guidance: Transitioning from Read to SNOMED CT</vt:lpstr>
    </vt:vector>
  </TitlesOfParts>
  <Company>Health &amp; Social Care Information Centre</Company>
  <LinksUpToDate>false</LinksUpToDate>
  <CharactersWithSpaces>70538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Guidance: Transitioning from Read to SNOMED CT</dc:title>
  <dc:creator>Downs Denise</dc:creator>
  <cp:lastModifiedBy>Laura Glover</cp:lastModifiedBy>
  <cp:revision>2</cp:revision>
  <cp:lastPrinted>2017-06-05T17:35:00Z</cp:lastPrinted>
  <dcterms:created xsi:type="dcterms:W3CDTF">2019-09-24T14:13:00Z</dcterms:created>
  <dcterms:modified xsi:type="dcterms:W3CDTF">2019-09-24T14:13:00Z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0x010100C4D11EE40E09DD4C8576E8CE16D0CB46</vt:lpwstr>
  </property>
  <property fmtid="{D5CDD505-2E9C-101B-9397-08002B2CF9AE}" pid="3" name="_dlc_policyId">
    <vt:lpwstr>0x010100CE61D9DC7AFC6844B595FD0A55B75DF7|-2054357789</vt:lpwstr>
  </property>
  <property fmtid="{D5CDD505-2E9C-101B-9397-08002B2CF9AE}" pid="4"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5" name="_dlc_DocIdItemGuid">
    <vt:lpwstr>3af49f2b-b577-4da1-b213-26ee7c488c69</vt:lpwstr>
  </property>
  <property fmtid="{D5CDD505-2E9C-101B-9397-08002B2CF9AE}" pid="6" name="InformationType">
    <vt:lpwstr>13;#Guidance|c16cf4e1-29e8-4543-8133-12668b912ae4</vt:lpwstr>
  </property>
  <property fmtid="{D5CDD505-2E9C-101B-9397-08002B2CF9AE}" pid="7" name="PortfolioCode">
    <vt:lpwstr>26;#P0422/01 - SNOMED CT in Primary Care Activties [Programme/Project-Health Digital Services - James Hawkins]|0caa81de-fe1d-4977-bfa6-ac29f61b4b04</vt:lpwstr>
  </property>
</Properties>
</file>